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51" w:rsidRPr="00AD1F47" w:rsidRDefault="00B04F07" w:rsidP="00586A6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972451" w:rsidRPr="00AD1F47">
        <w:rPr>
          <w:rFonts w:ascii="Arial Narrow" w:hAnsi="Arial Narrow"/>
          <w:b/>
        </w:rPr>
        <w:t xml:space="preserve">Undertaking to be signed by participants of the Fellowship in Medical Education (FIME) program under aegis of Medical Council of </w:t>
      </w:r>
      <w:r w:rsidR="00BD0BEA">
        <w:rPr>
          <w:rFonts w:ascii="Arial Narrow" w:hAnsi="Arial Narrow"/>
          <w:b/>
        </w:rPr>
        <w:t>India. Dates of the program  ………………………………….</w:t>
      </w:r>
    </w:p>
    <w:p w:rsidR="00972451" w:rsidRPr="008922CF" w:rsidRDefault="00D357C4" w:rsidP="00972451">
      <w:p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I, Dr</w:t>
      </w:r>
      <w:r w:rsidR="00972451" w:rsidRPr="008922CF">
        <w:rPr>
          <w:rFonts w:ascii="Arial Narrow" w:hAnsi="Arial Narrow"/>
          <w:sz w:val="20"/>
          <w:szCs w:val="20"/>
        </w:rPr>
        <w:t>. …………………………………………………………………………………….working as ……………………………………..at th</w:t>
      </w:r>
      <w:r w:rsidR="008922CF" w:rsidRPr="008922CF">
        <w:rPr>
          <w:rFonts w:ascii="Arial Narrow" w:hAnsi="Arial Narrow"/>
          <w:sz w:val="20"/>
          <w:szCs w:val="20"/>
        </w:rPr>
        <w:t>e   …………………………………………………</w:t>
      </w:r>
      <w:r w:rsidR="00972451" w:rsidRPr="008922CF">
        <w:rPr>
          <w:rFonts w:ascii="Arial Narrow" w:hAnsi="Arial Narrow"/>
          <w:sz w:val="20"/>
          <w:szCs w:val="20"/>
        </w:rPr>
        <w:t xml:space="preserve">Medical College ………………………………….. had applied for the FIME program through Principal/ Director of my college and have been offered a seat </w:t>
      </w:r>
      <w:r w:rsidRPr="008922CF">
        <w:rPr>
          <w:rFonts w:ascii="Arial Narrow" w:hAnsi="Arial Narrow"/>
          <w:sz w:val="20"/>
          <w:szCs w:val="20"/>
        </w:rPr>
        <w:t xml:space="preserve">in the said program at </w:t>
      </w:r>
      <w:r w:rsidR="008922CF" w:rsidRPr="008922CF">
        <w:rPr>
          <w:rFonts w:ascii="Arial Narrow" w:hAnsi="Arial Narrow"/>
          <w:sz w:val="20"/>
          <w:szCs w:val="20"/>
        </w:rPr>
        <w:t xml:space="preserve">Nodal Center, </w:t>
      </w:r>
      <w:r w:rsidRPr="008922CF">
        <w:rPr>
          <w:rFonts w:ascii="Arial Narrow" w:hAnsi="Arial Narrow"/>
          <w:sz w:val="20"/>
          <w:szCs w:val="20"/>
        </w:rPr>
        <w:t>Christian Medical College, Ludhiana.</w:t>
      </w:r>
    </w:p>
    <w:p w:rsidR="00972451" w:rsidRPr="008922CF" w:rsidRDefault="00972451" w:rsidP="001A6E42">
      <w:pPr>
        <w:pStyle w:val="ListParagraph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am a</w:t>
      </w:r>
      <w:r w:rsidR="00C13FF4">
        <w:rPr>
          <w:rFonts w:ascii="Arial Narrow" w:hAnsi="Arial Narrow"/>
          <w:sz w:val="20"/>
          <w:szCs w:val="20"/>
        </w:rPr>
        <w:t xml:space="preserve">ware of the requirements/ </w:t>
      </w:r>
      <w:r w:rsidRPr="008922CF">
        <w:rPr>
          <w:rFonts w:ascii="Arial Narrow" w:hAnsi="Arial Narrow"/>
          <w:sz w:val="20"/>
          <w:szCs w:val="20"/>
        </w:rPr>
        <w:t xml:space="preserve">regulations concerning the said program, which </w:t>
      </w:r>
      <w:r w:rsidR="00D357C4" w:rsidRPr="008922CF">
        <w:rPr>
          <w:rFonts w:ascii="Arial Narrow" w:hAnsi="Arial Narrow"/>
          <w:sz w:val="20"/>
          <w:szCs w:val="20"/>
        </w:rPr>
        <w:t>include satisfactory completion of:</w:t>
      </w:r>
    </w:p>
    <w:p w:rsidR="00117BA5" w:rsidRPr="008922CF" w:rsidRDefault="00117BA5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Two onsite session</w:t>
      </w:r>
      <w:r w:rsidR="00433543" w:rsidRPr="008922CF">
        <w:rPr>
          <w:rFonts w:ascii="Arial Narrow" w:hAnsi="Arial Narrow"/>
          <w:sz w:val="20"/>
          <w:szCs w:val="20"/>
        </w:rPr>
        <w:t>s</w:t>
      </w:r>
      <w:r w:rsidRPr="008922CF">
        <w:rPr>
          <w:rFonts w:ascii="Arial Narrow" w:hAnsi="Arial Narrow"/>
          <w:sz w:val="20"/>
          <w:szCs w:val="20"/>
        </w:rPr>
        <w:t xml:space="preserve"> of 5 and 3 days each</w:t>
      </w:r>
    </w:p>
    <w:p w:rsidR="00117BA5" w:rsidRPr="008922CF" w:rsidRDefault="00117BA5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Timely submission of my</w:t>
      </w:r>
      <w:r w:rsidR="00433543" w:rsidRPr="008922CF">
        <w:rPr>
          <w:rFonts w:ascii="Arial Narrow" w:hAnsi="Arial Narrow"/>
          <w:sz w:val="20"/>
          <w:szCs w:val="20"/>
        </w:rPr>
        <w:t xml:space="preserve"> final</w:t>
      </w:r>
      <w:r w:rsidRPr="008922CF">
        <w:rPr>
          <w:rFonts w:ascii="Arial Narrow" w:hAnsi="Arial Narrow"/>
          <w:sz w:val="20"/>
          <w:szCs w:val="20"/>
        </w:rPr>
        <w:t xml:space="preserve"> project proposal</w:t>
      </w:r>
    </w:p>
    <w:p w:rsidR="00117BA5" w:rsidRPr="008922CF" w:rsidRDefault="00117BA5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 xml:space="preserve">Participation in the online discussions with a minimum of </w:t>
      </w:r>
      <w:r w:rsidR="000E5767" w:rsidRPr="008922CF">
        <w:rPr>
          <w:rFonts w:ascii="Arial Narrow" w:hAnsi="Arial Narrow"/>
          <w:sz w:val="20"/>
          <w:szCs w:val="20"/>
        </w:rPr>
        <w:t>six</w:t>
      </w:r>
      <w:r w:rsidRPr="008922CF">
        <w:rPr>
          <w:rFonts w:ascii="Arial Narrow" w:hAnsi="Arial Narrow"/>
          <w:sz w:val="20"/>
          <w:szCs w:val="20"/>
        </w:rPr>
        <w:t xml:space="preserve"> academic posts per </w:t>
      </w:r>
      <w:r w:rsidR="000E5767" w:rsidRPr="008922CF">
        <w:rPr>
          <w:rFonts w:ascii="Arial Narrow" w:hAnsi="Arial Narrow"/>
          <w:sz w:val="20"/>
          <w:szCs w:val="20"/>
        </w:rPr>
        <w:t>month</w:t>
      </w:r>
    </w:p>
    <w:p w:rsidR="00972451" w:rsidRPr="008922CF" w:rsidRDefault="00FC273D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Moderate a discussion under faculty guidance during my allotted month</w:t>
      </w:r>
      <w:r w:rsidR="000E5767" w:rsidRPr="008922CF">
        <w:rPr>
          <w:rFonts w:ascii="Arial Narrow" w:hAnsi="Arial Narrow"/>
          <w:sz w:val="20"/>
          <w:szCs w:val="20"/>
        </w:rPr>
        <w:t>with active participation in the internal planning threads</w:t>
      </w:r>
    </w:p>
    <w:p w:rsidR="00FC273D" w:rsidRPr="008922CF" w:rsidRDefault="00FC273D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Record keeping of the discussions</w:t>
      </w:r>
      <w:r w:rsidR="005B6862" w:rsidRPr="008922CF">
        <w:rPr>
          <w:rFonts w:ascii="Arial Narrow" w:hAnsi="Arial Narrow"/>
          <w:sz w:val="20"/>
          <w:szCs w:val="20"/>
        </w:rPr>
        <w:t xml:space="preserve"> </w:t>
      </w:r>
    </w:p>
    <w:p w:rsidR="008305CD" w:rsidRDefault="005B6862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305CD">
        <w:rPr>
          <w:rFonts w:ascii="Arial Narrow" w:hAnsi="Arial Narrow"/>
          <w:sz w:val="20"/>
          <w:szCs w:val="20"/>
        </w:rPr>
        <w:t xml:space="preserve">Summarizing the discussions </w:t>
      </w:r>
    </w:p>
    <w:p w:rsidR="005B6862" w:rsidRPr="008305CD" w:rsidRDefault="00221F3E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305CD">
        <w:rPr>
          <w:rFonts w:ascii="Arial Narrow" w:hAnsi="Arial Narrow"/>
          <w:sz w:val="20"/>
          <w:szCs w:val="20"/>
        </w:rPr>
        <w:t>Presentation of completed project work as a poster</w:t>
      </w:r>
    </w:p>
    <w:p w:rsidR="00113A25" w:rsidRPr="008922CF" w:rsidRDefault="00113A25" w:rsidP="00117BA5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Observation of a basic course workshop</w:t>
      </w:r>
      <w:r w:rsidR="000E5767" w:rsidRPr="008922CF">
        <w:rPr>
          <w:rFonts w:ascii="Arial Narrow" w:hAnsi="Arial Narrow"/>
          <w:sz w:val="20"/>
          <w:szCs w:val="20"/>
        </w:rPr>
        <w:t xml:space="preserve"> and submission of its report as per protocol</w:t>
      </w:r>
    </w:p>
    <w:p w:rsidR="00A5543B" w:rsidRPr="008922CF" w:rsidRDefault="00A5543B" w:rsidP="001A6E42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understand that missing any activity outlined above fully or partly will make me ineligible for award of FIME. I also understand that my performance will be assessed by the faculty from time to time and will be taken into consideration before deciding on my eligibility for FIME.</w:t>
      </w:r>
      <w:r w:rsidR="00827707" w:rsidRPr="008922CF">
        <w:rPr>
          <w:rFonts w:ascii="Arial Narrow" w:hAnsi="Arial Narrow"/>
          <w:sz w:val="20"/>
          <w:szCs w:val="20"/>
        </w:rPr>
        <w:t xml:space="preserve"> I have seen the evaluation protocol for this.</w:t>
      </w:r>
    </w:p>
    <w:p w:rsidR="00433543" w:rsidRPr="008922CF" w:rsidRDefault="00433543" w:rsidP="001A6E42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understand that the project carried out by me can neither be published nor presented elsewhere unless it is first presented during second contact session.</w:t>
      </w:r>
    </w:p>
    <w:p w:rsidR="00B23AC2" w:rsidRPr="008922CF" w:rsidRDefault="001A6E42" w:rsidP="00113A25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 xml:space="preserve">I will maintain dignity and </w:t>
      </w:r>
      <w:r w:rsidR="001A34C0" w:rsidRPr="008922CF">
        <w:rPr>
          <w:rFonts w:ascii="Arial Narrow" w:hAnsi="Arial Narrow"/>
          <w:sz w:val="20"/>
          <w:szCs w:val="20"/>
        </w:rPr>
        <w:t xml:space="preserve">use acceptable language during online discussions. I have very clearly understood that if I use a language which is unacceptable, </w:t>
      </w:r>
      <w:r w:rsidR="00FB0391" w:rsidRPr="008922CF">
        <w:rPr>
          <w:rFonts w:ascii="Arial Narrow" w:hAnsi="Arial Narrow"/>
          <w:sz w:val="20"/>
          <w:szCs w:val="20"/>
        </w:rPr>
        <w:t xml:space="preserve">offensive or derogatory, </w:t>
      </w:r>
      <w:r w:rsidR="001A34C0" w:rsidRPr="008922CF">
        <w:rPr>
          <w:rFonts w:ascii="Arial Narrow" w:hAnsi="Arial Narrow"/>
          <w:sz w:val="20"/>
          <w:szCs w:val="20"/>
        </w:rPr>
        <w:t>then my name will be taken off the discussion forum and I shall have no claim whatsoever</w:t>
      </w:r>
      <w:r w:rsidR="00FB0391" w:rsidRPr="008922CF">
        <w:rPr>
          <w:rFonts w:ascii="Arial Narrow" w:hAnsi="Arial Narrow"/>
          <w:sz w:val="20"/>
          <w:szCs w:val="20"/>
        </w:rPr>
        <w:t xml:space="preserve"> regarding non-completion of the program</w:t>
      </w:r>
    </w:p>
    <w:p w:rsidR="00094724" w:rsidRPr="008922CF" w:rsidRDefault="00094724" w:rsidP="00113A25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understand that plagiarism is viewed seriously and can result in me being taken off the course.</w:t>
      </w:r>
    </w:p>
    <w:p w:rsidR="001A6E42" w:rsidRPr="008922CF" w:rsidRDefault="00113A25" w:rsidP="00113A25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will not forward the mails on the discussion forum to others not involved in this program, social media or other discussion groups.</w:t>
      </w:r>
    </w:p>
    <w:p w:rsidR="002B0DF5" w:rsidRPr="008922CF" w:rsidRDefault="002B0DF5" w:rsidP="001A6E42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 xml:space="preserve">I will observe a basic course workshop </w:t>
      </w:r>
      <w:r w:rsidR="00434C0F" w:rsidRPr="008922CF">
        <w:rPr>
          <w:rFonts w:ascii="Arial Narrow" w:hAnsi="Arial Narrow"/>
          <w:sz w:val="20"/>
          <w:szCs w:val="20"/>
        </w:rPr>
        <w:t>after participation in second onsite session and submit the report as per the attached protocol</w:t>
      </w:r>
      <w:r w:rsidRPr="008922CF">
        <w:rPr>
          <w:rFonts w:ascii="Arial Narrow" w:hAnsi="Arial Narrow"/>
          <w:sz w:val="20"/>
          <w:szCs w:val="20"/>
        </w:rPr>
        <w:t xml:space="preserve">. I understand that this </w:t>
      </w:r>
      <w:r w:rsidR="000020FB" w:rsidRPr="008922CF">
        <w:rPr>
          <w:rFonts w:ascii="Arial Narrow" w:hAnsi="Arial Narrow"/>
          <w:sz w:val="20"/>
          <w:szCs w:val="20"/>
        </w:rPr>
        <w:t>cannot</w:t>
      </w:r>
      <w:r w:rsidRPr="008922CF">
        <w:rPr>
          <w:rFonts w:ascii="Arial Narrow" w:hAnsi="Arial Narrow"/>
          <w:sz w:val="20"/>
          <w:szCs w:val="20"/>
        </w:rPr>
        <w:t xml:space="preserve"> be done at a place where I am a faculty for such course or where I have gone as a </w:t>
      </w:r>
      <w:r w:rsidR="00316B70" w:rsidRPr="008922CF">
        <w:rPr>
          <w:rFonts w:ascii="Arial Narrow" w:hAnsi="Arial Narrow"/>
          <w:sz w:val="20"/>
          <w:szCs w:val="20"/>
        </w:rPr>
        <w:t>MCI</w:t>
      </w:r>
      <w:r w:rsidRPr="008922CF">
        <w:rPr>
          <w:rFonts w:ascii="Arial Narrow" w:hAnsi="Arial Narrow"/>
          <w:sz w:val="20"/>
          <w:szCs w:val="20"/>
        </w:rPr>
        <w:t xml:space="preserve"> observer. </w:t>
      </w:r>
      <w:r w:rsidR="0042728F" w:rsidRPr="008922CF">
        <w:rPr>
          <w:rFonts w:ascii="Arial Narrow" w:hAnsi="Arial Narrow"/>
          <w:sz w:val="20"/>
          <w:szCs w:val="20"/>
        </w:rPr>
        <w:t xml:space="preserve">No travel or other allowance is admissible for this activity either from Nodal Center of from </w:t>
      </w:r>
      <w:r w:rsidR="00316B70" w:rsidRPr="008922CF">
        <w:rPr>
          <w:rFonts w:ascii="Arial Narrow" w:hAnsi="Arial Narrow"/>
          <w:sz w:val="20"/>
          <w:szCs w:val="20"/>
        </w:rPr>
        <w:t>MCI.</w:t>
      </w:r>
    </w:p>
    <w:p w:rsidR="00127928" w:rsidRPr="008922CF" w:rsidRDefault="00127928" w:rsidP="001A6E42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have understood that I have only 18 months (from the date of initial enrollment) to complete the program. If I fail to complete the program within the stipulated time, my name will be taken off the rolls and I will not be able to enroll for the program for a further period of two years</w:t>
      </w:r>
      <w:r w:rsidR="00586A6F" w:rsidRPr="008922CF">
        <w:rPr>
          <w:rFonts w:ascii="Arial Narrow" w:hAnsi="Arial Narrow"/>
          <w:sz w:val="20"/>
          <w:szCs w:val="20"/>
        </w:rPr>
        <w:t xml:space="preserve"> from that date at any Nodal or Regional Center.</w:t>
      </w:r>
    </w:p>
    <w:p w:rsidR="000F5D59" w:rsidRPr="008922CF" w:rsidRDefault="000F5D59" w:rsidP="000F5D5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 xml:space="preserve">I have also understood </w:t>
      </w:r>
      <w:r w:rsidR="00CA3D37" w:rsidRPr="008922CF">
        <w:rPr>
          <w:rFonts w:ascii="Arial Narrow" w:hAnsi="Arial Narrow"/>
          <w:sz w:val="20"/>
          <w:szCs w:val="20"/>
        </w:rPr>
        <w:t>that</w:t>
      </w:r>
      <w:r w:rsidRPr="008922CF">
        <w:rPr>
          <w:rFonts w:ascii="Arial Narrow" w:hAnsi="Arial Narrow"/>
          <w:sz w:val="20"/>
          <w:szCs w:val="20"/>
        </w:rPr>
        <w:t xml:space="preserve"> there is no refund of fee</w:t>
      </w:r>
      <w:r w:rsidR="001235D0" w:rsidRPr="008922CF">
        <w:rPr>
          <w:rFonts w:ascii="Arial Narrow" w:hAnsi="Arial Narrow"/>
          <w:sz w:val="20"/>
          <w:szCs w:val="20"/>
        </w:rPr>
        <w:t xml:space="preserve"> under any circumstances</w:t>
      </w:r>
      <w:r w:rsidRPr="008922CF">
        <w:rPr>
          <w:rFonts w:ascii="Arial Narrow" w:hAnsi="Arial Narrow"/>
          <w:sz w:val="20"/>
          <w:szCs w:val="20"/>
        </w:rPr>
        <w:t xml:space="preserve"> nor can it be carried forward or transferred to someone else.</w:t>
      </w:r>
    </w:p>
    <w:p w:rsidR="00DF01D5" w:rsidRPr="008922CF" w:rsidRDefault="00DF01D5" w:rsidP="000F5D5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If I join another college during the course of this program, I will inform this promptly to the convener of the Nodal Center and also submit another copy of this undertaking</w:t>
      </w:r>
      <w:r w:rsidR="008922CF" w:rsidRPr="008922CF">
        <w:rPr>
          <w:rFonts w:ascii="Arial Narrow" w:hAnsi="Arial Narrow"/>
          <w:sz w:val="20"/>
          <w:szCs w:val="20"/>
        </w:rPr>
        <w:t xml:space="preserve"> to the concerned convener of the Nodal Center duly</w:t>
      </w:r>
      <w:r w:rsidRPr="008922CF">
        <w:rPr>
          <w:rFonts w:ascii="Arial Narrow" w:hAnsi="Arial Narrow"/>
          <w:sz w:val="20"/>
          <w:szCs w:val="20"/>
        </w:rPr>
        <w:t xml:space="preserve"> endorsed by the Principal/Dean of the new college.</w:t>
      </w:r>
    </w:p>
    <w:p w:rsidR="00BD6DCC" w:rsidRPr="008922CF" w:rsidRDefault="00BD6DCC" w:rsidP="000F5D59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I have read and understood the guide to e-learning and agree to follow it during the course of the program. I have also seen and understood the assessment scheme for the program.</w:t>
      </w:r>
    </w:p>
    <w:p w:rsidR="000F5D59" w:rsidRPr="008922CF" w:rsidRDefault="000F5D59" w:rsidP="000F5D59">
      <w:p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Signatures …………………………………………………………</w:t>
      </w:r>
      <w:r w:rsidR="004712FE" w:rsidRPr="008922CF">
        <w:rPr>
          <w:rFonts w:ascii="Arial Narrow" w:hAnsi="Arial Narrow"/>
          <w:sz w:val="20"/>
          <w:szCs w:val="20"/>
        </w:rPr>
        <w:tab/>
      </w:r>
      <w:r w:rsidR="004712FE" w:rsidRPr="008922CF">
        <w:rPr>
          <w:rFonts w:ascii="Arial Narrow" w:hAnsi="Arial Narrow"/>
          <w:sz w:val="20"/>
          <w:szCs w:val="20"/>
        </w:rPr>
        <w:tab/>
      </w:r>
      <w:r w:rsidR="004712FE" w:rsidRPr="008922CF">
        <w:rPr>
          <w:rFonts w:ascii="Arial Narrow" w:hAnsi="Arial Narrow"/>
          <w:sz w:val="20"/>
          <w:szCs w:val="20"/>
        </w:rPr>
        <w:tab/>
        <w:t>Dated …………………………..</w:t>
      </w:r>
    </w:p>
    <w:p w:rsidR="000F5D59" w:rsidRPr="008922CF" w:rsidRDefault="000F5D59" w:rsidP="000F5D59">
      <w:pPr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(Name)      ……………………………………………………………</w:t>
      </w:r>
      <w:r w:rsidR="004712FE" w:rsidRPr="008922CF">
        <w:rPr>
          <w:rFonts w:ascii="Arial Narrow" w:hAnsi="Arial Narrow"/>
          <w:sz w:val="20"/>
          <w:szCs w:val="20"/>
        </w:rPr>
        <w:tab/>
      </w:r>
      <w:r w:rsidR="004712FE" w:rsidRPr="008922CF">
        <w:rPr>
          <w:rFonts w:ascii="Arial Narrow" w:hAnsi="Arial Narrow"/>
          <w:sz w:val="20"/>
          <w:szCs w:val="20"/>
        </w:rPr>
        <w:tab/>
      </w:r>
      <w:r w:rsidR="004712FE" w:rsidRPr="008922CF">
        <w:rPr>
          <w:rFonts w:ascii="Arial Narrow" w:hAnsi="Arial Narrow"/>
          <w:sz w:val="20"/>
          <w:szCs w:val="20"/>
        </w:rPr>
        <w:tab/>
        <w:t>Place ……………………………..</w:t>
      </w:r>
    </w:p>
    <w:p w:rsidR="000F5D59" w:rsidRPr="008922CF" w:rsidRDefault="004712FE" w:rsidP="000F5D59">
      <w:pPr>
        <w:pStyle w:val="ListParagraph"/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 xml:space="preserve">Countersigned </w:t>
      </w:r>
    </w:p>
    <w:p w:rsidR="004712FE" w:rsidRPr="008922CF" w:rsidRDefault="004712FE" w:rsidP="000F5D59">
      <w:pPr>
        <w:pStyle w:val="ListParagraph"/>
        <w:rPr>
          <w:rFonts w:ascii="Arial Narrow" w:hAnsi="Arial Narrow"/>
          <w:sz w:val="20"/>
          <w:szCs w:val="20"/>
        </w:rPr>
      </w:pPr>
    </w:p>
    <w:p w:rsidR="00136F61" w:rsidRPr="00C13FF4" w:rsidRDefault="00586A6F" w:rsidP="00C13FF4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8922CF">
        <w:rPr>
          <w:rFonts w:ascii="Arial Narrow" w:hAnsi="Arial Narrow"/>
          <w:sz w:val="20"/>
          <w:szCs w:val="20"/>
        </w:rPr>
        <w:t>Principal/Dean/Director</w:t>
      </w:r>
      <w:r w:rsidR="00C13FF4">
        <w:rPr>
          <w:rFonts w:ascii="Arial Narrow" w:hAnsi="Arial Narrow"/>
          <w:sz w:val="20"/>
          <w:szCs w:val="20"/>
        </w:rPr>
        <w:tab/>
      </w:r>
      <w:r w:rsidR="00C13FF4">
        <w:rPr>
          <w:rFonts w:ascii="Arial Narrow" w:hAnsi="Arial Narrow"/>
          <w:sz w:val="20"/>
          <w:szCs w:val="20"/>
        </w:rPr>
        <w:tab/>
      </w:r>
      <w:r w:rsidR="00C13FF4">
        <w:rPr>
          <w:rFonts w:ascii="Arial Narrow" w:hAnsi="Arial Narrow"/>
          <w:sz w:val="20"/>
          <w:szCs w:val="20"/>
        </w:rPr>
        <w:tab/>
      </w:r>
      <w:r w:rsidR="00C13FF4">
        <w:rPr>
          <w:rFonts w:ascii="Arial Narrow" w:hAnsi="Arial Narrow"/>
          <w:sz w:val="20"/>
          <w:szCs w:val="20"/>
        </w:rPr>
        <w:tab/>
      </w:r>
      <w:r w:rsidR="00C13FF4">
        <w:rPr>
          <w:rFonts w:ascii="Arial Narrow" w:hAnsi="Arial Narrow"/>
          <w:sz w:val="20"/>
          <w:szCs w:val="20"/>
        </w:rPr>
        <w:tab/>
        <w:t>Stamp of the college</w:t>
      </w:r>
    </w:p>
    <w:p w:rsidR="00136F61" w:rsidRDefault="00136F61">
      <w:pPr>
        <w:pStyle w:val="ListParagraph"/>
        <w:spacing w:after="0" w:line="240" w:lineRule="auto"/>
        <w:rPr>
          <w:rFonts w:ascii="Arial Narrow" w:hAnsi="Arial Narrow"/>
          <w:b/>
        </w:rPr>
      </w:pPr>
    </w:p>
    <w:p w:rsidR="00136F61" w:rsidRPr="00C13FF4" w:rsidRDefault="00136F61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235D0" w:rsidRPr="00C13FF4" w:rsidRDefault="00625430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13FF4">
        <w:rPr>
          <w:rFonts w:ascii="Arial Narrow" w:hAnsi="Arial Narrow"/>
          <w:b/>
          <w:sz w:val="20"/>
          <w:szCs w:val="20"/>
        </w:rPr>
        <w:lastRenderedPageBreak/>
        <w:t>Monitoring Proforma for FIME</w:t>
      </w:r>
    </w:p>
    <w:p w:rsidR="00625430" w:rsidRPr="00C13FF4" w:rsidRDefault="00625430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511" w:type="dxa"/>
        <w:tblInd w:w="-185" w:type="dxa"/>
        <w:tblLayout w:type="fixed"/>
        <w:tblLook w:val="04A0"/>
      </w:tblPr>
      <w:tblGrid>
        <w:gridCol w:w="900"/>
        <w:gridCol w:w="791"/>
        <w:gridCol w:w="871"/>
        <w:gridCol w:w="971"/>
        <w:gridCol w:w="1331"/>
        <w:gridCol w:w="1314"/>
        <w:gridCol w:w="1297"/>
        <w:gridCol w:w="876"/>
        <w:gridCol w:w="1170"/>
        <w:gridCol w:w="990"/>
      </w:tblGrid>
      <w:tr w:rsidR="00C13FF4" w:rsidRPr="00C13FF4" w:rsidTr="004B06E2">
        <w:tc>
          <w:tcPr>
            <w:tcW w:w="900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S. No</w:t>
            </w:r>
          </w:p>
        </w:tc>
        <w:tc>
          <w:tcPr>
            <w:tcW w:w="791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First session</w:t>
            </w:r>
          </w:p>
        </w:tc>
        <w:tc>
          <w:tcPr>
            <w:tcW w:w="871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Second session</w:t>
            </w:r>
          </w:p>
        </w:tc>
        <w:tc>
          <w:tcPr>
            <w:tcW w:w="971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Project proposal</w:t>
            </w:r>
          </w:p>
        </w:tc>
        <w:tc>
          <w:tcPr>
            <w:tcW w:w="1331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Poster presentation</w:t>
            </w:r>
          </w:p>
        </w:tc>
        <w:tc>
          <w:tcPr>
            <w:tcW w:w="1314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Basic course observation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report submission</w:t>
            </w:r>
          </w:p>
        </w:tc>
        <w:tc>
          <w:tcPr>
            <w:tcW w:w="1297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Moderation</w:t>
            </w:r>
          </w:p>
        </w:tc>
        <w:tc>
          <w:tcPr>
            <w:tcW w:w="876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Record keeping</w:t>
            </w:r>
          </w:p>
        </w:tc>
        <w:tc>
          <w:tcPr>
            <w:tcW w:w="1170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Participation in email discussions*</w:t>
            </w:r>
          </w:p>
        </w:tc>
        <w:tc>
          <w:tcPr>
            <w:tcW w:w="990" w:type="dxa"/>
          </w:tcPr>
          <w:p w:rsidR="00C13FF4" w:rsidRPr="00C13FF4" w:rsidRDefault="00C13FF4" w:rsidP="009F68D5">
            <w:pPr>
              <w:rPr>
                <w:rFonts w:ascii="Arial Narrow" w:hAnsi="Arial Narrow"/>
                <w:sz w:val="20"/>
                <w:szCs w:val="20"/>
              </w:rPr>
            </w:pPr>
            <w:r w:rsidRPr="00C13FF4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</w:tr>
      <w:tr w:rsidR="00C13FF4" w:rsidRPr="00C13FF4" w:rsidTr="004B06E2">
        <w:tc>
          <w:tcPr>
            <w:tcW w:w="900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Marks allotted</w:t>
            </w:r>
          </w:p>
        </w:tc>
        <w:tc>
          <w:tcPr>
            <w:tcW w:w="791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71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971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31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1314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1297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05</w:t>
            </w:r>
          </w:p>
        </w:tc>
        <w:tc>
          <w:tcPr>
            <w:tcW w:w="1170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C13FF4" w:rsidRPr="00C13FF4" w:rsidRDefault="00C13FF4" w:rsidP="009F68D5">
            <w:pPr>
              <w:rPr>
                <w:b/>
                <w:color w:val="FF0000"/>
                <w:sz w:val="20"/>
                <w:szCs w:val="20"/>
              </w:rPr>
            </w:pPr>
            <w:r w:rsidRPr="00C13FF4">
              <w:rPr>
                <w:b/>
                <w:color w:val="FF0000"/>
                <w:sz w:val="20"/>
                <w:szCs w:val="20"/>
              </w:rPr>
              <w:t>100</w:t>
            </w:r>
          </w:p>
        </w:tc>
      </w:tr>
    </w:tbl>
    <w:p w:rsidR="00625430" w:rsidRPr="00C13FF4" w:rsidRDefault="00625430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</w:p>
    <w:p w:rsidR="00625430" w:rsidRPr="00C13FF4" w:rsidRDefault="00625430">
      <w:pPr>
        <w:pStyle w:val="ListParagraph"/>
        <w:spacing w:after="0" w:line="240" w:lineRule="auto"/>
        <w:rPr>
          <w:sz w:val="20"/>
          <w:szCs w:val="20"/>
        </w:rPr>
      </w:pPr>
      <w:r w:rsidRPr="00C13FF4">
        <w:rPr>
          <w:sz w:val="20"/>
          <w:szCs w:val="20"/>
        </w:rPr>
        <w:t>The participant has to obtain a minimum of 60% in each category and a minimum of 75% in aggregate to be eligible for award of certificate of FIME.</w:t>
      </w:r>
      <w:r w:rsidR="009F17FE" w:rsidRPr="00C13FF4">
        <w:rPr>
          <w:sz w:val="20"/>
          <w:szCs w:val="20"/>
        </w:rPr>
        <w:t xml:space="preserve"> Evaluation of online participation will include number as well as quality of mails. </w:t>
      </w:r>
      <w:r w:rsidR="00ED5CB9" w:rsidRPr="00C13FF4">
        <w:rPr>
          <w:sz w:val="20"/>
          <w:szCs w:val="20"/>
        </w:rPr>
        <w:t>This will also include active participation in the planning process and participation in internal discussion threads.</w:t>
      </w:r>
    </w:p>
    <w:p w:rsidR="00CC0D1C" w:rsidRPr="00C13FF4" w:rsidRDefault="00CC0D1C">
      <w:pPr>
        <w:pStyle w:val="ListParagraph"/>
        <w:spacing w:after="0" w:line="240" w:lineRule="auto"/>
        <w:rPr>
          <w:sz w:val="20"/>
          <w:szCs w:val="20"/>
        </w:rPr>
      </w:pPr>
    </w:p>
    <w:p w:rsidR="00CC0D1C" w:rsidRPr="00C13FF4" w:rsidRDefault="00CC0D1C">
      <w:pPr>
        <w:pStyle w:val="ListParagraph"/>
        <w:spacing w:after="0" w:line="240" w:lineRule="auto"/>
        <w:rPr>
          <w:sz w:val="20"/>
          <w:szCs w:val="20"/>
        </w:rPr>
      </w:pPr>
    </w:p>
    <w:p w:rsidR="00CC0D1C" w:rsidRPr="00C13FF4" w:rsidRDefault="00CC0D1C">
      <w:pPr>
        <w:pStyle w:val="ListParagraph"/>
        <w:spacing w:after="0" w:line="240" w:lineRule="auto"/>
        <w:rPr>
          <w:sz w:val="20"/>
          <w:szCs w:val="20"/>
        </w:rPr>
      </w:pPr>
    </w:p>
    <w:p w:rsidR="00CC0D1C" w:rsidRPr="00C13FF4" w:rsidRDefault="00CC0D1C">
      <w:pPr>
        <w:pStyle w:val="ListParagraph"/>
        <w:spacing w:after="0" w:line="240" w:lineRule="auto"/>
        <w:rPr>
          <w:sz w:val="20"/>
          <w:szCs w:val="20"/>
        </w:rPr>
      </w:pPr>
    </w:p>
    <w:p w:rsidR="00CC0D1C" w:rsidRPr="00C13FF4" w:rsidRDefault="00CC0D1C">
      <w:pPr>
        <w:pStyle w:val="ListParagraph"/>
        <w:spacing w:after="0" w:line="240" w:lineRule="auto"/>
        <w:rPr>
          <w:sz w:val="20"/>
          <w:szCs w:val="20"/>
        </w:rPr>
      </w:pPr>
    </w:p>
    <w:p w:rsidR="00CC0D1C" w:rsidRPr="00C13FF4" w:rsidRDefault="00CC0D1C" w:rsidP="00CC0D1C">
      <w:pPr>
        <w:rPr>
          <w:rFonts w:ascii="Arial Narrow" w:hAnsi="Arial Narrow"/>
          <w:sz w:val="20"/>
          <w:szCs w:val="20"/>
        </w:rPr>
      </w:pPr>
      <w:r w:rsidRPr="00C13FF4">
        <w:rPr>
          <w:rFonts w:ascii="Arial Narrow" w:hAnsi="Arial Narrow"/>
          <w:sz w:val="20"/>
          <w:szCs w:val="20"/>
        </w:rPr>
        <w:t>Signatures …………………………………………………………</w:t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  <w:t>Dated …………………………..</w:t>
      </w:r>
    </w:p>
    <w:p w:rsidR="00CC0D1C" w:rsidRPr="00C13FF4" w:rsidRDefault="00CC0D1C" w:rsidP="00CC0D1C">
      <w:pPr>
        <w:rPr>
          <w:rFonts w:ascii="Arial Narrow" w:hAnsi="Arial Narrow"/>
          <w:sz w:val="20"/>
          <w:szCs w:val="20"/>
        </w:rPr>
      </w:pPr>
      <w:r w:rsidRPr="00C13FF4">
        <w:rPr>
          <w:rFonts w:ascii="Arial Narrow" w:hAnsi="Arial Narrow"/>
          <w:sz w:val="20"/>
          <w:szCs w:val="20"/>
        </w:rPr>
        <w:t>(Name)      ……………………………………………………………                             Place ……………………………..</w:t>
      </w:r>
    </w:p>
    <w:p w:rsidR="00CC0D1C" w:rsidRPr="00C13FF4" w:rsidRDefault="00CC0D1C" w:rsidP="00CC0D1C">
      <w:pPr>
        <w:pStyle w:val="ListParagraph"/>
        <w:rPr>
          <w:rFonts w:ascii="Arial Narrow" w:hAnsi="Arial Narrow"/>
          <w:sz w:val="20"/>
          <w:szCs w:val="20"/>
        </w:rPr>
      </w:pPr>
      <w:r w:rsidRPr="00C13FF4">
        <w:rPr>
          <w:rFonts w:ascii="Arial Narrow" w:hAnsi="Arial Narrow"/>
          <w:sz w:val="20"/>
          <w:szCs w:val="20"/>
        </w:rPr>
        <w:t xml:space="preserve">Countersigned </w:t>
      </w:r>
    </w:p>
    <w:p w:rsidR="00CC0D1C" w:rsidRPr="00C13FF4" w:rsidRDefault="00CC0D1C" w:rsidP="00CC0D1C">
      <w:pPr>
        <w:pStyle w:val="ListParagraph"/>
        <w:rPr>
          <w:rFonts w:ascii="Arial Narrow" w:hAnsi="Arial Narrow"/>
          <w:sz w:val="20"/>
          <w:szCs w:val="20"/>
        </w:rPr>
      </w:pPr>
    </w:p>
    <w:p w:rsidR="00CC0D1C" w:rsidRPr="00C13FF4" w:rsidRDefault="00CC0D1C" w:rsidP="00CC0D1C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C13FF4">
        <w:rPr>
          <w:rFonts w:ascii="Arial Narrow" w:hAnsi="Arial Narrow"/>
          <w:sz w:val="20"/>
          <w:szCs w:val="20"/>
        </w:rPr>
        <w:t xml:space="preserve">Principal/Dean/Director </w:t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</w:r>
      <w:r w:rsidRPr="00C13FF4">
        <w:rPr>
          <w:rFonts w:ascii="Arial Narrow" w:hAnsi="Arial Narrow"/>
          <w:sz w:val="20"/>
          <w:szCs w:val="20"/>
        </w:rPr>
        <w:tab/>
        <w:t>Stamp of the college</w:t>
      </w:r>
    </w:p>
    <w:p w:rsidR="00CC0D1C" w:rsidRPr="00C13FF4" w:rsidRDefault="00CC0D1C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CC0D1C" w:rsidRPr="00C13FF4" w:rsidSect="003B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529"/>
    <w:multiLevelType w:val="hybridMultilevel"/>
    <w:tmpl w:val="EF90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E67DE"/>
    <w:multiLevelType w:val="hybridMultilevel"/>
    <w:tmpl w:val="2C4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7DE1"/>
    <w:multiLevelType w:val="hybridMultilevel"/>
    <w:tmpl w:val="EA8A6A64"/>
    <w:lvl w:ilvl="0" w:tplc="E682BE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B5297"/>
    <w:multiLevelType w:val="hybridMultilevel"/>
    <w:tmpl w:val="7C94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451"/>
    <w:rsid w:val="000020FB"/>
    <w:rsid w:val="00094724"/>
    <w:rsid w:val="000E5767"/>
    <w:rsid w:val="000F5D59"/>
    <w:rsid w:val="00113A25"/>
    <w:rsid w:val="00117BA5"/>
    <w:rsid w:val="001235D0"/>
    <w:rsid w:val="00127928"/>
    <w:rsid w:val="00136F61"/>
    <w:rsid w:val="00147BE9"/>
    <w:rsid w:val="001A34C0"/>
    <w:rsid w:val="001A6E42"/>
    <w:rsid w:val="00221F3E"/>
    <w:rsid w:val="002B0DF5"/>
    <w:rsid w:val="002F1895"/>
    <w:rsid w:val="00316B70"/>
    <w:rsid w:val="003929F0"/>
    <w:rsid w:val="003B2396"/>
    <w:rsid w:val="0042728F"/>
    <w:rsid w:val="00433543"/>
    <w:rsid w:val="00434C0F"/>
    <w:rsid w:val="004712FE"/>
    <w:rsid w:val="004B06E2"/>
    <w:rsid w:val="00575D66"/>
    <w:rsid w:val="00586A6F"/>
    <w:rsid w:val="005B6862"/>
    <w:rsid w:val="005B71A7"/>
    <w:rsid w:val="005F0D43"/>
    <w:rsid w:val="00625430"/>
    <w:rsid w:val="00827707"/>
    <w:rsid w:val="008305CD"/>
    <w:rsid w:val="008921F9"/>
    <w:rsid w:val="008922CF"/>
    <w:rsid w:val="00972451"/>
    <w:rsid w:val="009821ED"/>
    <w:rsid w:val="009F17FE"/>
    <w:rsid w:val="00A5543B"/>
    <w:rsid w:val="00A878EF"/>
    <w:rsid w:val="00A95051"/>
    <w:rsid w:val="00AD1F47"/>
    <w:rsid w:val="00B04F07"/>
    <w:rsid w:val="00B23AC2"/>
    <w:rsid w:val="00BD0BEA"/>
    <w:rsid w:val="00BD6DCC"/>
    <w:rsid w:val="00C13FF4"/>
    <w:rsid w:val="00C34AAB"/>
    <w:rsid w:val="00CA3D37"/>
    <w:rsid w:val="00CC0D1C"/>
    <w:rsid w:val="00D357C4"/>
    <w:rsid w:val="00DD46AC"/>
    <w:rsid w:val="00DF01D5"/>
    <w:rsid w:val="00ED5CB9"/>
    <w:rsid w:val="00FB0391"/>
    <w:rsid w:val="00FC273D"/>
    <w:rsid w:val="00FC3762"/>
    <w:rsid w:val="00FD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51"/>
    <w:pPr>
      <w:ind w:left="720"/>
      <w:contextualSpacing/>
    </w:pPr>
  </w:style>
  <w:style w:type="table" w:styleId="TableGrid">
    <w:name w:val="Table Grid"/>
    <w:basedOn w:val="TableNormal"/>
    <w:uiPriority w:val="39"/>
    <w:rsid w:val="0062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30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5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Tejinder Singh</dc:creator>
  <cp:lastModifiedBy>Arjun</cp:lastModifiedBy>
  <cp:revision>6</cp:revision>
  <cp:lastPrinted>2016-02-02T08:03:00Z</cp:lastPrinted>
  <dcterms:created xsi:type="dcterms:W3CDTF">2016-01-30T04:29:00Z</dcterms:created>
  <dcterms:modified xsi:type="dcterms:W3CDTF">2016-02-02T08:05:00Z</dcterms:modified>
</cp:coreProperties>
</file>