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EBA" w:rsidRPr="00CB6EBA" w:rsidRDefault="00CB6EBA" w:rsidP="00CB6EBA">
      <w:pPr>
        <w:pBdr>
          <w:bottom w:val="single" w:sz="6" w:space="8" w:color="CCCCCC"/>
        </w:pBdr>
        <w:shd w:val="clear" w:color="auto" w:fill="FFFFF5"/>
        <w:spacing w:after="0" w:line="240" w:lineRule="auto"/>
        <w:outlineLvl w:val="1"/>
        <w:rPr>
          <w:rFonts w:ascii="Trebuchet MS" w:eastAsia="Times New Roman" w:hAnsi="Trebuchet MS" w:cs="Times New Roman"/>
          <w:color w:val="595959"/>
          <w:sz w:val="42"/>
          <w:szCs w:val="42"/>
        </w:rPr>
      </w:pPr>
      <w:r w:rsidRPr="00CB6EBA">
        <w:rPr>
          <w:rFonts w:ascii="Trebuchet MS" w:eastAsia="Times New Roman" w:hAnsi="Trebuchet MS" w:cs="Times New Roman"/>
          <w:b/>
          <w:bCs/>
          <w:color w:val="595959"/>
          <w:sz w:val="42"/>
          <w:szCs w:val="42"/>
        </w:rPr>
        <w:t>VISION:</w:t>
      </w:r>
    </w:p>
    <w:p w:rsidR="00CB6EBA" w:rsidRPr="00CB6EBA" w:rsidRDefault="00CB6EBA" w:rsidP="00CB6EBA">
      <w:pPr>
        <w:shd w:val="clear" w:color="auto" w:fill="FFFFF5"/>
        <w:spacing w:before="120" w:after="120" w:line="240" w:lineRule="auto"/>
        <w:rPr>
          <w:rFonts w:ascii="Verdana" w:eastAsia="Times New Roman" w:hAnsi="Verdana" w:cs="Times New Roman"/>
          <w:color w:val="292929"/>
          <w:sz w:val="21"/>
          <w:szCs w:val="21"/>
        </w:rPr>
      </w:pPr>
      <w:r w:rsidRPr="00CB6EBA">
        <w:rPr>
          <w:rFonts w:ascii="Verdana" w:eastAsia="Times New Roman" w:hAnsi="Verdana" w:cs="Times New Roman"/>
          <w:i/>
          <w:iCs/>
          <w:color w:val="292929"/>
          <w:sz w:val="21"/>
          <w:szCs w:val="21"/>
        </w:rPr>
        <w:t xml:space="preserve">“Establishing highest level of ethical and professional standards in health </w:t>
      </w:r>
      <w:proofErr w:type="gramStart"/>
      <w:r w:rsidRPr="00CB6EBA">
        <w:rPr>
          <w:rFonts w:ascii="Verdana" w:eastAsia="Times New Roman" w:hAnsi="Verdana" w:cs="Times New Roman"/>
          <w:i/>
          <w:iCs/>
          <w:color w:val="292929"/>
          <w:sz w:val="21"/>
          <w:szCs w:val="21"/>
        </w:rPr>
        <w:t>professionals</w:t>
      </w:r>
      <w:proofErr w:type="gramEnd"/>
      <w:r w:rsidRPr="00CB6EBA">
        <w:rPr>
          <w:rFonts w:ascii="Verdana" w:eastAsia="Times New Roman" w:hAnsi="Verdana" w:cs="Times New Roman"/>
          <w:i/>
          <w:iCs/>
          <w:color w:val="292929"/>
          <w:sz w:val="21"/>
          <w:szCs w:val="21"/>
        </w:rPr>
        <w:t xml:space="preserve"> education,</w:t>
      </w:r>
      <w:r>
        <w:rPr>
          <w:rFonts w:ascii="Verdana" w:eastAsia="Times New Roman" w:hAnsi="Verdana" w:cs="Times New Roman"/>
          <w:i/>
          <w:iCs/>
          <w:color w:val="292929"/>
          <w:sz w:val="21"/>
          <w:szCs w:val="21"/>
        </w:rPr>
        <w:t xml:space="preserve"> </w:t>
      </w:r>
      <w:r w:rsidRPr="00CB6EBA">
        <w:rPr>
          <w:rFonts w:ascii="Verdana" w:eastAsia="Times New Roman" w:hAnsi="Verdana" w:cs="Times New Roman"/>
          <w:i/>
          <w:iCs/>
          <w:color w:val="292929"/>
          <w:sz w:val="21"/>
          <w:szCs w:val="21"/>
        </w:rPr>
        <w:t>practice and research.”</w:t>
      </w:r>
    </w:p>
    <w:p w:rsidR="00CB6EBA" w:rsidRPr="00CB6EBA" w:rsidRDefault="00CB6EBA" w:rsidP="00CB6EBA">
      <w:pPr>
        <w:pBdr>
          <w:bottom w:val="single" w:sz="6" w:space="8" w:color="CCCCCC"/>
        </w:pBdr>
        <w:shd w:val="clear" w:color="auto" w:fill="FFFFF5"/>
        <w:spacing w:after="0" w:line="240" w:lineRule="auto"/>
        <w:outlineLvl w:val="1"/>
        <w:rPr>
          <w:rFonts w:ascii="Trebuchet MS" w:eastAsia="Times New Roman" w:hAnsi="Trebuchet MS" w:cs="Times New Roman"/>
          <w:color w:val="595959"/>
          <w:sz w:val="42"/>
          <w:szCs w:val="42"/>
        </w:rPr>
      </w:pPr>
      <w:r w:rsidRPr="00CB6EBA">
        <w:rPr>
          <w:rFonts w:ascii="Trebuchet MS" w:eastAsia="Times New Roman" w:hAnsi="Trebuchet MS" w:cs="Times New Roman"/>
          <w:b/>
          <w:bCs/>
          <w:color w:val="595959"/>
          <w:sz w:val="42"/>
          <w:szCs w:val="42"/>
        </w:rPr>
        <w:t>Mission</w:t>
      </w:r>
      <w:r w:rsidRPr="00CB6EBA">
        <w:rPr>
          <w:rFonts w:ascii="Trebuchet MS" w:eastAsia="Times New Roman" w:hAnsi="Trebuchet MS" w:cs="Times New Roman"/>
          <w:color w:val="595959"/>
          <w:sz w:val="42"/>
          <w:szCs w:val="42"/>
        </w:rPr>
        <w:t>:</w:t>
      </w:r>
    </w:p>
    <w:p w:rsidR="00CB6EBA" w:rsidRPr="00CB6EBA" w:rsidRDefault="00CB6EBA" w:rsidP="00CB6EBA">
      <w:pPr>
        <w:shd w:val="clear" w:color="auto" w:fill="FFFFF5"/>
        <w:spacing w:before="120" w:after="120" w:line="240" w:lineRule="auto"/>
        <w:rPr>
          <w:rFonts w:ascii="Verdana" w:eastAsia="Times New Roman" w:hAnsi="Verdana" w:cs="Times New Roman"/>
          <w:color w:val="292929"/>
          <w:sz w:val="21"/>
          <w:szCs w:val="21"/>
        </w:rPr>
      </w:pPr>
      <w:r w:rsidRPr="00CB6EBA">
        <w:rPr>
          <w:rFonts w:ascii="Verdana" w:eastAsia="Times New Roman" w:hAnsi="Verdana" w:cs="Times New Roman"/>
          <w:i/>
          <w:iCs/>
          <w:color w:val="292929"/>
          <w:sz w:val="21"/>
          <w:szCs w:val="21"/>
        </w:rPr>
        <w:t>“To inculcate the basic ethical,</w:t>
      </w:r>
      <w:r>
        <w:rPr>
          <w:rFonts w:ascii="Verdana" w:eastAsia="Times New Roman" w:hAnsi="Verdana" w:cs="Times New Roman"/>
          <w:i/>
          <w:iCs/>
          <w:color w:val="292929"/>
          <w:sz w:val="21"/>
          <w:szCs w:val="21"/>
        </w:rPr>
        <w:t xml:space="preserve"> </w:t>
      </w:r>
      <w:r w:rsidRPr="00CB6EBA">
        <w:rPr>
          <w:rFonts w:ascii="Verdana" w:eastAsia="Times New Roman" w:hAnsi="Verdana" w:cs="Times New Roman"/>
          <w:i/>
          <w:iCs/>
          <w:color w:val="292929"/>
          <w:sz w:val="21"/>
          <w:szCs w:val="21"/>
        </w:rPr>
        <w:t>professional and humanitarian values in medical students right from the first day of training in order to make them not only expert clinicians but also compassionate human beings.”</w:t>
      </w:r>
    </w:p>
    <w:p w:rsidR="00E55937" w:rsidRDefault="00E55937"/>
    <w:p w:rsidR="00CB6EBA" w:rsidRDefault="00CB6EBA">
      <w:pPr>
        <w:rPr>
          <w:rFonts w:ascii="Verdana" w:hAnsi="Verdana"/>
          <w:color w:val="292929"/>
          <w:sz w:val="21"/>
          <w:szCs w:val="21"/>
          <w:shd w:val="clear" w:color="auto" w:fill="FFFFF5"/>
        </w:rPr>
      </w:pPr>
      <w:r>
        <w:rPr>
          <w:rFonts w:ascii="Verdana" w:hAnsi="Verdana"/>
          <w:color w:val="292929"/>
          <w:sz w:val="21"/>
          <w:szCs w:val="21"/>
          <w:shd w:val="clear" w:color="auto" w:fill="FFFFF5"/>
        </w:rPr>
        <w:t xml:space="preserve">The ’GSMC-MUHS UNESCO Bioethics Unit’ was formed in the month of August 2015. The </w:t>
      </w:r>
      <w:proofErr w:type="spellStart"/>
      <w:r>
        <w:rPr>
          <w:rFonts w:ascii="Verdana" w:hAnsi="Verdana"/>
          <w:color w:val="292929"/>
          <w:sz w:val="21"/>
          <w:szCs w:val="21"/>
          <w:shd w:val="clear" w:color="auto" w:fill="FFFFF5"/>
        </w:rPr>
        <w:t>solemnisation</w:t>
      </w:r>
      <w:proofErr w:type="spellEnd"/>
      <w:r>
        <w:rPr>
          <w:rFonts w:ascii="Verdana" w:hAnsi="Verdana"/>
          <w:color w:val="292929"/>
          <w:sz w:val="21"/>
          <w:szCs w:val="21"/>
          <w:shd w:val="clear" w:color="auto" w:fill="FFFFF5"/>
        </w:rPr>
        <w:t xml:space="preserve"> of the Unit under the MCGM Nodal Bioethics Unit and affiliation with UNESCO, Chair in Bioethics Haifa Australia was on 9th November 2015. The MCGM nodal unit was established at an event held in </w:t>
      </w:r>
      <w:proofErr w:type="spellStart"/>
      <w:r>
        <w:rPr>
          <w:rFonts w:ascii="Verdana" w:hAnsi="Verdana"/>
          <w:color w:val="292929"/>
          <w:sz w:val="21"/>
          <w:szCs w:val="21"/>
          <w:shd w:val="clear" w:color="auto" w:fill="FFFFF5"/>
        </w:rPr>
        <w:t>Topiwala</w:t>
      </w:r>
      <w:proofErr w:type="spellEnd"/>
      <w:r>
        <w:rPr>
          <w:rFonts w:ascii="Verdana" w:hAnsi="Verdana"/>
          <w:color w:val="292929"/>
          <w:sz w:val="21"/>
          <w:szCs w:val="21"/>
          <w:shd w:val="clear" w:color="auto" w:fill="FFFFF5"/>
        </w:rPr>
        <w:t xml:space="preserve"> National Medical College auditorium.</w:t>
      </w:r>
    </w:p>
    <w:p w:rsidR="00CB6EBA" w:rsidRPr="00CB6EBA" w:rsidRDefault="00CB6EBA" w:rsidP="00CB6EBA">
      <w:pPr>
        <w:spacing w:before="120" w:after="120" w:line="240" w:lineRule="auto"/>
        <w:rPr>
          <w:rFonts w:ascii="Verdana" w:eastAsia="Times New Roman" w:hAnsi="Verdana" w:cs="Times New Roman"/>
          <w:color w:val="292929"/>
          <w:sz w:val="21"/>
          <w:szCs w:val="21"/>
        </w:rPr>
      </w:pPr>
      <w:r w:rsidRPr="00CB6EBA">
        <w:rPr>
          <w:rFonts w:ascii="Verdana" w:eastAsia="Times New Roman" w:hAnsi="Verdana" w:cs="Times New Roman"/>
          <w:color w:val="292929"/>
          <w:sz w:val="21"/>
          <w:szCs w:val="21"/>
        </w:rPr>
        <w:t xml:space="preserve">The objective of Bioethics Unit is to integrate the MUHS approved UNESCO Bioethics curriculum in the undergraduate and postgraduate </w:t>
      </w:r>
      <w:proofErr w:type="gramStart"/>
      <w:r w:rsidRPr="00CB6EBA">
        <w:rPr>
          <w:rFonts w:ascii="Verdana" w:eastAsia="Times New Roman" w:hAnsi="Verdana" w:cs="Times New Roman"/>
          <w:color w:val="292929"/>
          <w:sz w:val="21"/>
          <w:szCs w:val="21"/>
        </w:rPr>
        <w:t>students</w:t>
      </w:r>
      <w:proofErr w:type="gramEnd"/>
      <w:r w:rsidRPr="00CB6EBA">
        <w:rPr>
          <w:rFonts w:ascii="Verdana" w:eastAsia="Times New Roman" w:hAnsi="Verdana" w:cs="Times New Roman"/>
          <w:color w:val="292929"/>
          <w:sz w:val="21"/>
          <w:szCs w:val="21"/>
        </w:rPr>
        <w:t xml:space="preserve"> education and to train the faculty in effective implementation of the same.</w:t>
      </w:r>
    </w:p>
    <w:p w:rsidR="00CB6EBA" w:rsidRPr="00CB6EBA" w:rsidRDefault="00CB6EBA" w:rsidP="00CB6EBA">
      <w:pPr>
        <w:numPr>
          <w:ilvl w:val="0"/>
          <w:numId w:val="1"/>
        </w:numPr>
        <w:spacing w:before="48" w:after="48" w:line="240" w:lineRule="auto"/>
        <w:rPr>
          <w:rFonts w:ascii="Verdana" w:eastAsia="Times New Roman" w:hAnsi="Verdana" w:cs="Times New Roman"/>
          <w:color w:val="404040"/>
          <w:sz w:val="21"/>
          <w:szCs w:val="21"/>
        </w:rPr>
      </w:pPr>
      <w:r w:rsidRPr="00CB6EBA">
        <w:rPr>
          <w:rFonts w:ascii="Verdana" w:eastAsia="Times New Roman" w:hAnsi="Verdana" w:cs="Times New Roman"/>
          <w:color w:val="404040"/>
          <w:sz w:val="21"/>
          <w:szCs w:val="21"/>
        </w:rPr>
        <w:t>To introduce and deliver bioethics and professionalism training in undergraduate and postgraduate curriculum.</w:t>
      </w:r>
    </w:p>
    <w:p w:rsidR="00CB6EBA" w:rsidRPr="00CB6EBA" w:rsidRDefault="00CB6EBA" w:rsidP="00CB6EBA">
      <w:pPr>
        <w:numPr>
          <w:ilvl w:val="0"/>
          <w:numId w:val="1"/>
        </w:numPr>
        <w:spacing w:before="48" w:after="48" w:line="240" w:lineRule="auto"/>
        <w:rPr>
          <w:rFonts w:ascii="Verdana" w:eastAsia="Times New Roman" w:hAnsi="Verdana" w:cs="Times New Roman"/>
          <w:color w:val="404040"/>
          <w:sz w:val="21"/>
          <w:szCs w:val="21"/>
        </w:rPr>
      </w:pPr>
      <w:r w:rsidRPr="00CB6EBA">
        <w:rPr>
          <w:rFonts w:ascii="Verdana" w:eastAsia="Times New Roman" w:hAnsi="Verdana" w:cs="Times New Roman"/>
          <w:color w:val="404040"/>
          <w:sz w:val="21"/>
          <w:szCs w:val="21"/>
        </w:rPr>
        <w:t>To prepare an updated and modern curriculum, reflecting the need for integration of ethics during the training period and for its effective implementation in clinical practice.</w:t>
      </w:r>
    </w:p>
    <w:p w:rsidR="00CB6EBA" w:rsidRPr="00CB6EBA" w:rsidRDefault="00CB6EBA" w:rsidP="00CB6EBA">
      <w:pPr>
        <w:numPr>
          <w:ilvl w:val="0"/>
          <w:numId w:val="1"/>
        </w:numPr>
        <w:spacing w:before="48" w:after="48" w:line="240" w:lineRule="auto"/>
        <w:rPr>
          <w:rFonts w:ascii="Verdana" w:eastAsia="Times New Roman" w:hAnsi="Verdana" w:cs="Times New Roman"/>
          <w:color w:val="404040"/>
          <w:sz w:val="21"/>
          <w:szCs w:val="21"/>
        </w:rPr>
      </w:pPr>
      <w:r w:rsidRPr="00CB6EBA">
        <w:rPr>
          <w:rFonts w:ascii="Verdana" w:eastAsia="Times New Roman" w:hAnsi="Verdana" w:cs="Times New Roman"/>
          <w:color w:val="404040"/>
          <w:sz w:val="21"/>
          <w:szCs w:val="21"/>
        </w:rPr>
        <w:t>To increase interest and respect to values involved in health care delivery and raising awareness for competing interests. To introduce various non-medical facets of medicine: sociology, economics, and public administration to students.</w:t>
      </w:r>
    </w:p>
    <w:p w:rsidR="00CB6EBA" w:rsidRPr="00CB6EBA" w:rsidRDefault="00CB6EBA" w:rsidP="00CB6EBA">
      <w:pPr>
        <w:numPr>
          <w:ilvl w:val="0"/>
          <w:numId w:val="1"/>
        </w:numPr>
        <w:spacing w:before="48" w:after="48" w:line="240" w:lineRule="auto"/>
        <w:rPr>
          <w:rFonts w:ascii="Verdana" w:eastAsia="Times New Roman" w:hAnsi="Verdana" w:cs="Times New Roman"/>
          <w:color w:val="404040"/>
          <w:sz w:val="21"/>
          <w:szCs w:val="21"/>
        </w:rPr>
      </w:pPr>
      <w:r w:rsidRPr="00CB6EBA">
        <w:rPr>
          <w:rFonts w:ascii="Verdana" w:eastAsia="Times New Roman" w:hAnsi="Verdana" w:cs="Times New Roman"/>
          <w:color w:val="404040"/>
          <w:sz w:val="21"/>
          <w:szCs w:val="21"/>
        </w:rPr>
        <w:t>To add new chapters to present curriculum that will relate to new dilemmas, accommodating medical, technological and scientific progress.</w:t>
      </w:r>
    </w:p>
    <w:p w:rsidR="00CB6EBA" w:rsidRPr="00CB6EBA" w:rsidRDefault="00CB6EBA" w:rsidP="00CB6EBA">
      <w:pPr>
        <w:numPr>
          <w:ilvl w:val="0"/>
          <w:numId w:val="1"/>
        </w:numPr>
        <w:spacing w:before="48" w:after="48" w:line="240" w:lineRule="auto"/>
        <w:rPr>
          <w:rFonts w:ascii="Verdana" w:eastAsia="Times New Roman" w:hAnsi="Verdana" w:cs="Times New Roman"/>
          <w:color w:val="404040"/>
          <w:sz w:val="21"/>
          <w:szCs w:val="21"/>
        </w:rPr>
      </w:pPr>
      <w:r w:rsidRPr="00CB6EBA">
        <w:rPr>
          <w:rFonts w:ascii="Verdana" w:eastAsia="Times New Roman" w:hAnsi="Verdana" w:cs="Times New Roman"/>
          <w:color w:val="404040"/>
          <w:sz w:val="21"/>
          <w:szCs w:val="21"/>
        </w:rPr>
        <w:t>To create training programs for teachers and instructors of ethics in medical institution.</w:t>
      </w:r>
    </w:p>
    <w:p w:rsidR="00CB6EBA" w:rsidRPr="00CB6EBA" w:rsidRDefault="00CB6EBA" w:rsidP="00CB6EBA">
      <w:pPr>
        <w:spacing w:before="120" w:after="120" w:line="240" w:lineRule="auto"/>
        <w:rPr>
          <w:rFonts w:ascii="Verdana" w:eastAsia="Times New Roman" w:hAnsi="Verdana" w:cs="Times New Roman"/>
          <w:color w:val="292929"/>
          <w:sz w:val="21"/>
          <w:szCs w:val="21"/>
        </w:rPr>
      </w:pPr>
      <w:r w:rsidRPr="00CB6EBA">
        <w:rPr>
          <w:rFonts w:ascii="Verdana" w:eastAsia="Times New Roman" w:hAnsi="Verdana" w:cs="Times New Roman"/>
          <w:color w:val="292929"/>
          <w:sz w:val="21"/>
          <w:szCs w:val="21"/>
        </w:rPr>
        <w:t xml:space="preserve">To initiate, collaborate, facilitate and </w:t>
      </w:r>
      <w:proofErr w:type="gramStart"/>
      <w:r w:rsidRPr="00CB6EBA">
        <w:rPr>
          <w:rFonts w:ascii="Verdana" w:eastAsia="Times New Roman" w:hAnsi="Verdana" w:cs="Times New Roman"/>
          <w:color w:val="292929"/>
          <w:sz w:val="21"/>
          <w:szCs w:val="21"/>
        </w:rPr>
        <w:t>participate</w:t>
      </w:r>
      <w:proofErr w:type="gramEnd"/>
      <w:r w:rsidRPr="00CB6EBA">
        <w:rPr>
          <w:rFonts w:ascii="Verdana" w:eastAsia="Times New Roman" w:hAnsi="Verdana" w:cs="Times New Roman"/>
          <w:color w:val="292929"/>
          <w:sz w:val="21"/>
          <w:szCs w:val="21"/>
        </w:rPr>
        <w:t xml:space="preserve"> research related to bioethics</w:t>
      </w:r>
    </w:p>
    <w:p w:rsidR="00CB6EBA" w:rsidRDefault="00CB6EBA"/>
    <w:p w:rsidR="00D63C9A" w:rsidRDefault="00D63C9A"/>
    <w:p w:rsidR="00CB6EBA" w:rsidRDefault="00CB6EBA"/>
    <w:p w:rsidR="00CB6EBA" w:rsidRDefault="00CB6EBA"/>
    <w:p w:rsidR="00CB6EBA" w:rsidRDefault="00CB6EBA"/>
    <w:p w:rsidR="00CB6EBA" w:rsidRDefault="00CB6EBA"/>
    <w:p w:rsidR="00CB6EBA" w:rsidRDefault="00CB6EBA"/>
    <w:p w:rsidR="00CB6EBA" w:rsidRPr="000F0F3C" w:rsidRDefault="00CB6EBA">
      <w:pPr>
        <w:rPr>
          <w:color w:val="FF0000"/>
          <w:sz w:val="28"/>
        </w:rPr>
      </w:pPr>
      <w:r w:rsidRPr="000F0F3C">
        <w:rPr>
          <w:color w:val="FF0000"/>
          <w:sz w:val="28"/>
        </w:rPr>
        <w:t>The steering committee members are as follows:</w:t>
      </w:r>
    </w:p>
    <w:tbl>
      <w:tblPr>
        <w:tblpPr w:leftFromText="180" w:rightFromText="180" w:bottomFromText="200" w:vertAnchor="text" w:horzAnchor="margin" w:tblpY="227"/>
        <w:tblW w:w="865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8"/>
        <w:gridCol w:w="2790"/>
        <w:gridCol w:w="1350"/>
        <w:gridCol w:w="2250"/>
        <w:gridCol w:w="1530"/>
      </w:tblGrid>
      <w:tr w:rsidR="00CB6EBA" w:rsidRPr="00A65B39" w:rsidTr="00131A5E">
        <w:trPr>
          <w:trHeight w:val="605"/>
        </w:trPr>
        <w:tc>
          <w:tcPr>
            <w:tcW w:w="738" w:type="dxa"/>
          </w:tcPr>
          <w:p w:rsidR="00CB6EBA" w:rsidRPr="00A65B39" w:rsidRDefault="00CB6EBA" w:rsidP="00131A5E">
            <w:pPr>
              <w:spacing w:after="0" w:line="320" w:lineRule="exact"/>
              <w:rPr>
                <w:rFonts w:ascii="Times New Roman" w:eastAsia="Times New Roman" w:hAnsi="Times New Roman" w:cs="Times New Roman"/>
                <w:b/>
                <w:bCs/>
                <w:sz w:val="24"/>
                <w:szCs w:val="24"/>
              </w:rPr>
            </w:pPr>
            <w:r w:rsidRPr="00A65B39">
              <w:rPr>
                <w:rFonts w:ascii="Times New Roman" w:eastAsia="Times New Roman" w:hAnsi="Times New Roman" w:cs="Times New Roman"/>
                <w:b/>
                <w:bCs/>
                <w:sz w:val="24"/>
                <w:szCs w:val="24"/>
              </w:rPr>
              <w:t>S. No.</w:t>
            </w:r>
          </w:p>
        </w:tc>
        <w:tc>
          <w:tcPr>
            <w:tcW w:w="2790" w:type="dxa"/>
            <w:tcMar>
              <w:top w:w="0" w:type="dxa"/>
              <w:left w:w="108" w:type="dxa"/>
              <w:bottom w:w="0" w:type="dxa"/>
              <w:right w:w="108" w:type="dxa"/>
            </w:tcMar>
            <w:hideMark/>
          </w:tcPr>
          <w:p w:rsidR="00CB6EBA" w:rsidRPr="00A65B39" w:rsidRDefault="00CB6EBA" w:rsidP="00131A5E">
            <w:pPr>
              <w:spacing w:after="0" w:line="320" w:lineRule="exact"/>
              <w:rPr>
                <w:rFonts w:ascii="Times New Roman" w:eastAsia="Times New Roman" w:hAnsi="Times New Roman" w:cs="Times New Roman"/>
                <w:b/>
                <w:sz w:val="24"/>
                <w:szCs w:val="24"/>
              </w:rPr>
            </w:pPr>
            <w:r w:rsidRPr="00A65B39">
              <w:rPr>
                <w:rFonts w:ascii="Times New Roman" w:eastAsia="Times New Roman" w:hAnsi="Times New Roman" w:cs="Times New Roman"/>
                <w:b/>
                <w:bCs/>
                <w:sz w:val="24"/>
                <w:szCs w:val="24"/>
              </w:rPr>
              <w:t>Name</w:t>
            </w:r>
          </w:p>
        </w:tc>
        <w:tc>
          <w:tcPr>
            <w:tcW w:w="1350" w:type="dxa"/>
          </w:tcPr>
          <w:p w:rsidR="00CB6EBA" w:rsidRPr="00A65B39" w:rsidRDefault="00CB6EBA" w:rsidP="00131A5E">
            <w:pPr>
              <w:spacing w:after="0" w:line="320" w:lineRule="exact"/>
              <w:rPr>
                <w:rFonts w:ascii="Times New Roman" w:eastAsia="Times New Roman" w:hAnsi="Times New Roman" w:cs="Times New Roman"/>
                <w:b/>
                <w:bCs/>
                <w:sz w:val="24"/>
                <w:szCs w:val="24"/>
              </w:rPr>
            </w:pPr>
            <w:r w:rsidRPr="00A65B39">
              <w:rPr>
                <w:rFonts w:ascii="Times New Roman" w:eastAsia="Times New Roman" w:hAnsi="Times New Roman" w:cs="Times New Roman"/>
                <w:b/>
                <w:bCs/>
                <w:sz w:val="24"/>
                <w:szCs w:val="24"/>
              </w:rPr>
              <w:t>Designation</w:t>
            </w:r>
          </w:p>
        </w:tc>
        <w:tc>
          <w:tcPr>
            <w:tcW w:w="2250" w:type="dxa"/>
            <w:hideMark/>
          </w:tcPr>
          <w:p w:rsidR="00CB6EBA" w:rsidRPr="00A65B39" w:rsidRDefault="00CB6EBA" w:rsidP="00131A5E">
            <w:pPr>
              <w:spacing w:after="0" w:line="320" w:lineRule="exact"/>
              <w:rPr>
                <w:rFonts w:ascii="Times New Roman" w:eastAsia="Times New Roman" w:hAnsi="Times New Roman" w:cs="Times New Roman"/>
                <w:b/>
                <w:sz w:val="24"/>
                <w:szCs w:val="24"/>
              </w:rPr>
            </w:pPr>
            <w:r w:rsidRPr="00A65B39">
              <w:rPr>
                <w:rFonts w:ascii="Times New Roman" w:eastAsia="Times New Roman" w:hAnsi="Times New Roman" w:cs="Times New Roman"/>
                <w:b/>
                <w:bCs/>
                <w:sz w:val="24"/>
                <w:szCs w:val="24"/>
              </w:rPr>
              <w:t>Department</w:t>
            </w:r>
          </w:p>
        </w:tc>
        <w:tc>
          <w:tcPr>
            <w:tcW w:w="1530" w:type="dxa"/>
          </w:tcPr>
          <w:p w:rsidR="00CB6EBA" w:rsidRPr="00A65B39" w:rsidRDefault="00CB6EBA" w:rsidP="00131A5E">
            <w:pPr>
              <w:spacing w:after="0" w:line="320" w:lineRule="exact"/>
              <w:rPr>
                <w:rFonts w:ascii="Times New Roman" w:eastAsia="Times New Roman" w:hAnsi="Times New Roman" w:cs="Times New Roman"/>
                <w:b/>
                <w:bCs/>
                <w:sz w:val="24"/>
                <w:szCs w:val="24"/>
              </w:rPr>
            </w:pPr>
            <w:r w:rsidRPr="00A65B39">
              <w:rPr>
                <w:rFonts w:ascii="Times New Roman" w:eastAsia="Times New Roman" w:hAnsi="Times New Roman" w:cs="Times New Roman"/>
                <w:b/>
                <w:bCs/>
                <w:sz w:val="24"/>
                <w:szCs w:val="24"/>
              </w:rPr>
              <w:t>Post in Bioethics</w:t>
            </w:r>
          </w:p>
        </w:tc>
      </w:tr>
      <w:tr w:rsidR="00CB6EBA" w:rsidRPr="00A65B39" w:rsidTr="00131A5E">
        <w:trPr>
          <w:trHeight w:val="605"/>
        </w:trPr>
        <w:tc>
          <w:tcPr>
            <w:tcW w:w="738" w:type="dxa"/>
          </w:tcPr>
          <w:p w:rsidR="00CB6EBA" w:rsidRPr="00CB6EBA" w:rsidRDefault="00CB6EBA" w:rsidP="00CB6EBA">
            <w:pPr>
              <w:pStyle w:val="ListParagraph"/>
              <w:numPr>
                <w:ilvl w:val="0"/>
                <w:numId w:val="2"/>
              </w:numPr>
              <w:spacing w:after="0" w:line="320" w:lineRule="exact"/>
              <w:rPr>
                <w:rFonts w:ascii="Times New Roman" w:eastAsia="Times New Roman" w:hAnsi="Times New Roman" w:cs="Times New Roman"/>
                <w:bCs/>
                <w:sz w:val="24"/>
                <w:szCs w:val="24"/>
              </w:rPr>
            </w:pPr>
          </w:p>
        </w:tc>
        <w:tc>
          <w:tcPr>
            <w:tcW w:w="2790" w:type="dxa"/>
            <w:tcMar>
              <w:top w:w="0" w:type="dxa"/>
              <w:left w:w="108" w:type="dxa"/>
              <w:bottom w:w="0" w:type="dxa"/>
              <w:right w:w="108" w:type="dxa"/>
            </w:tcMar>
            <w:hideMark/>
          </w:tcPr>
          <w:p w:rsidR="00CB6EBA" w:rsidRPr="00A65B39" w:rsidRDefault="00CB6EBA" w:rsidP="00131A5E">
            <w:pPr>
              <w:spacing w:after="0" w:line="320" w:lineRule="exact"/>
              <w:rPr>
                <w:rFonts w:ascii="Times New Roman" w:eastAsia="Times New Roman" w:hAnsi="Times New Roman" w:cs="Times New Roman"/>
                <w:bCs/>
                <w:sz w:val="24"/>
                <w:szCs w:val="24"/>
              </w:rPr>
            </w:pPr>
            <w:r w:rsidRPr="00A65B39">
              <w:rPr>
                <w:rFonts w:ascii="Times New Roman" w:eastAsia="Times New Roman" w:hAnsi="Times New Roman" w:cs="Times New Roman"/>
                <w:bCs/>
                <w:sz w:val="24"/>
                <w:szCs w:val="24"/>
              </w:rPr>
              <w:t xml:space="preserve">Dr. </w:t>
            </w:r>
            <w:proofErr w:type="spellStart"/>
            <w:r w:rsidRPr="00A65B39">
              <w:rPr>
                <w:rFonts w:ascii="Times New Roman" w:eastAsia="Times New Roman" w:hAnsi="Times New Roman" w:cs="Times New Roman"/>
                <w:bCs/>
                <w:sz w:val="24"/>
                <w:szCs w:val="24"/>
              </w:rPr>
              <w:t>Avinash</w:t>
            </w:r>
            <w:proofErr w:type="spellEnd"/>
            <w:r w:rsidRPr="00A65B39">
              <w:rPr>
                <w:rFonts w:ascii="Times New Roman" w:eastAsia="Times New Roman" w:hAnsi="Times New Roman" w:cs="Times New Roman"/>
                <w:bCs/>
                <w:sz w:val="24"/>
                <w:szCs w:val="24"/>
              </w:rPr>
              <w:t xml:space="preserve"> </w:t>
            </w:r>
            <w:proofErr w:type="spellStart"/>
            <w:r w:rsidRPr="00A65B39">
              <w:rPr>
                <w:rFonts w:ascii="Times New Roman" w:eastAsia="Times New Roman" w:hAnsi="Times New Roman" w:cs="Times New Roman"/>
                <w:bCs/>
                <w:sz w:val="24"/>
                <w:szCs w:val="24"/>
              </w:rPr>
              <w:t>Supe</w:t>
            </w:r>
            <w:proofErr w:type="spellEnd"/>
          </w:p>
        </w:tc>
        <w:tc>
          <w:tcPr>
            <w:tcW w:w="1350" w:type="dxa"/>
          </w:tcPr>
          <w:p w:rsidR="00CB6EBA" w:rsidRPr="00A65B39" w:rsidRDefault="00CB6EBA" w:rsidP="00131A5E">
            <w:pPr>
              <w:spacing w:after="0" w:line="320" w:lineRule="exact"/>
              <w:rPr>
                <w:rFonts w:ascii="Times New Roman" w:eastAsia="Times New Roman" w:hAnsi="Times New Roman" w:cs="Times New Roman"/>
                <w:bCs/>
                <w:sz w:val="24"/>
                <w:szCs w:val="24"/>
              </w:rPr>
            </w:pPr>
            <w:r w:rsidRPr="00A65B39">
              <w:rPr>
                <w:rFonts w:ascii="Times New Roman" w:eastAsia="Times New Roman" w:hAnsi="Times New Roman" w:cs="Times New Roman"/>
                <w:bCs/>
                <w:sz w:val="24"/>
                <w:szCs w:val="24"/>
              </w:rPr>
              <w:t>Dean and Director</w:t>
            </w:r>
          </w:p>
        </w:tc>
        <w:tc>
          <w:tcPr>
            <w:tcW w:w="2250" w:type="dxa"/>
            <w:hideMark/>
          </w:tcPr>
          <w:p w:rsidR="00CB6EBA" w:rsidRPr="00A65B39" w:rsidRDefault="00CB6EBA" w:rsidP="00131A5E">
            <w:pPr>
              <w:spacing w:after="0" w:line="320" w:lineRule="exact"/>
              <w:rPr>
                <w:rFonts w:ascii="Times New Roman" w:eastAsia="Times New Roman" w:hAnsi="Times New Roman" w:cs="Times New Roman"/>
                <w:bCs/>
                <w:sz w:val="24"/>
                <w:szCs w:val="24"/>
              </w:rPr>
            </w:pPr>
            <w:r w:rsidRPr="00A65B39">
              <w:rPr>
                <w:rFonts w:ascii="Times New Roman" w:eastAsia="Times New Roman" w:hAnsi="Times New Roman" w:cs="Times New Roman"/>
                <w:bCs/>
                <w:sz w:val="24"/>
                <w:szCs w:val="24"/>
              </w:rPr>
              <w:t>MCGM</w:t>
            </w:r>
          </w:p>
        </w:tc>
        <w:tc>
          <w:tcPr>
            <w:tcW w:w="1530" w:type="dxa"/>
          </w:tcPr>
          <w:p w:rsidR="00CB6EBA" w:rsidRPr="00A65B39" w:rsidRDefault="00CB6EBA" w:rsidP="00131A5E">
            <w:pPr>
              <w:spacing w:after="0" w:line="320" w:lineRule="exact"/>
              <w:rPr>
                <w:rFonts w:ascii="Times New Roman" w:eastAsia="Times New Roman" w:hAnsi="Times New Roman" w:cs="Times New Roman"/>
                <w:bCs/>
                <w:sz w:val="24"/>
                <w:szCs w:val="24"/>
              </w:rPr>
            </w:pPr>
            <w:r w:rsidRPr="00A65B39">
              <w:rPr>
                <w:rFonts w:ascii="Times New Roman" w:eastAsia="Times New Roman" w:hAnsi="Times New Roman" w:cs="Times New Roman"/>
                <w:bCs/>
                <w:sz w:val="24"/>
                <w:szCs w:val="24"/>
              </w:rPr>
              <w:t>Chairperson</w:t>
            </w:r>
          </w:p>
        </w:tc>
      </w:tr>
      <w:tr w:rsidR="00CB6EBA" w:rsidRPr="00A65B39" w:rsidTr="00131A5E">
        <w:trPr>
          <w:trHeight w:val="605"/>
        </w:trPr>
        <w:tc>
          <w:tcPr>
            <w:tcW w:w="738" w:type="dxa"/>
          </w:tcPr>
          <w:p w:rsidR="00CB6EBA" w:rsidRPr="00CB6EBA" w:rsidRDefault="00CB6EBA" w:rsidP="00CB6EBA">
            <w:pPr>
              <w:pStyle w:val="ListParagraph"/>
              <w:numPr>
                <w:ilvl w:val="0"/>
                <w:numId w:val="2"/>
              </w:numPr>
              <w:spacing w:after="0" w:line="320" w:lineRule="exact"/>
              <w:rPr>
                <w:rFonts w:ascii="Times New Roman" w:eastAsia="Times New Roman" w:hAnsi="Times New Roman" w:cs="Times New Roman"/>
                <w:color w:val="000000"/>
                <w:sz w:val="24"/>
                <w:szCs w:val="24"/>
              </w:rPr>
            </w:pPr>
          </w:p>
        </w:tc>
        <w:tc>
          <w:tcPr>
            <w:tcW w:w="2790" w:type="dxa"/>
            <w:tcMar>
              <w:top w:w="0" w:type="dxa"/>
              <w:left w:w="108" w:type="dxa"/>
              <w:bottom w:w="0" w:type="dxa"/>
              <w:right w:w="108" w:type="dxa"/>
            </w:tcMar>
            <w:hideMark/>
          </w:tcPr>
          <w:p w:rsidR="00CB6EBA" w:rsidRPr="00A65B39" w:rsidRDefault="00CB6EBA" w:rsidP="00131A5E">
            <w:pPr>
              <w:spacing w:after="0" w:line="320" w:lineRule="exact"/>
              <w:rPr>
                <w:rFonts w:ascii="Times New Roman" w:eastAsia="Times New Roman" w:hAnsi="Times New Roman" w:cs="Times New Roman"/>
                <w:sz w:val="24"/>
                <w:szCs w:val="24"/>
              </w:rPr>
            </w:pPr>
            <w:proofErr w:type="spellStart"/>
            <w:r w:rsidRPr="00A65B39">
              <w:rPr>
                <w:rFonts w:ascii="Times New Roman" w:eastAsia="Times New Roman" w:hAnsi="Times New Roman" w:cs="Times New Roman"/>
                <w:color w:val="000000"/>
                <w:sz w:val="24"/>
                <w:szCs w:val="24"/>
              </w:rPr>
              <w:t>Dr</w:t>
            </w:r>
            <w:proofErr w:type="spellEnd"/>
            <w:r w:rsidRPr="00A65B39">
              <w:rPr>
                <w:rFonts w:ascii="Times New Roman" w:eastAsia="Times New Roman" w:hAnsi="Times New Roman" w:cs="Times New Roman"/>
                <w:color w:val="000000"/>
                <w:sz w:val="24"/>
                <w:szCs w:val="24"/>
              </w:rPr>
              <w:t xml:space="preserve"> </w:t>
            </w:r>
            <w:proofErr w:type="spellStart"/>
            <w:r w:rsidRPr="00A65B39">
              <w:rPr>
                <w:rFonts w:ascii="Times New Roman" w:eastAsia="Times New Roman" w:hAnsi="Times New Roman" w:cs="Times New Roman"/>
                <w:color w:val="000000"/>
                <w:sz w:val="24"/>
                <w:szCs w:val="24"/>
              </w:rPr>
              <w:t>Santosh</w:t>
            </w:r>
            <w:proofErr w:type="spellEnd"/>
            <w:r w:rsidRPr="00A65B39">
              <w:rPr>
                <w:rFonts w:ascii="Times New Roman" w:eastAsia="Times New Roman" w:hAnsi="Times New Roman" w:cs="Times New Roman"/>
                <w:color w:val="000000"/>
                <w:sz w:val="24"/>
                <w:szCs w:val="24"/>
              </w:rPr>
              <w:t xml:space="preserve"> </w:t>
            </w:r>
            <w:proofErr w:type="spellStart"/>
            <w:r w:rsidRPr="00A65B39">
              <w:rPr>
                <w:rFonts w:ascii="Times New Roman" w:eastAsia="Times New Roman" w:hAnsi="Times New Roman" w:cs="Times New Roman"/>
                <w:color w:val="000000"/>
                <w:sz w:val="24"/>
                <w:szCs w:val="24"/>
              </w:rPr>
              <w:t>Salagre</w:t>
            </w:r>
            <w:proofErr w:type="spellEnd"/>
          </w:p>
        </w:tc>
        <w:tc>
          <w:tcPr>
            <w:tcW w:w="1350" w:type="dxa"/>
          </w:tcPr>
          <w:p w:rsidR="00CB6EBA" w:rsidRPr="00A65B39" w:rsidRDefault="00CB6EBA" w:rsidP="00131A5E">
            <w:pPr>
              <w:spacing w:after="0" w:line="320" w:lineRule="exact"/>
              <w:rPr>
                <w:rFonts w:ascii="Times New Roman" w:eastAsia="Times New Roman" w:hAnsi="Times New Roman" w:cs="Times New Roman"/>
                <w:color w:val="000000"/>
                <w:sz w:val="24"/>
                <w:szCs w:val="24"/>
              </w:rPr>
            </w:pPr>
            <w:r w:rsidRPr="00A65B39">
              <w:rPr>
                <w:rFonts w:ascii="Times New Roman" w:eastAsia="Times New Roman" w:hAnsi="Times New Roman" w:cs="Times New Roman"/>
                <w:color w:val="000000"/>
                <w:sz w:val="24"/>
                <w:szCs w:val="24"/>
              </w:rPr>
              <w:t>Associate Professor</w:t>
            </w:r>
          </w:p>
        </w:tc>
        <w:tc>
          <w:tcPr>
            <w:tcW w:w="2250" w:type="dxa"/>
            <w:hideMark/>
          </w:tcPr>
          <w:p w:rsidR="00CB6EBA" w:rsidRPr="00A65B39" w:rsidRDefault="00CB6EBA" w:rsidP="00131A5E">
            <w:pPr>
              <w:spacing w:after="0" w:line="320" w:lineRule="exact"/>
              <w:rPr>
                <w:rFonts w:ascii="Times New Roman" w:eastAsia="Times New Roman" w:hAnsi="Times New Roman" w:cs="Times New Roman"/>
                <w:sz w:val="24"/>
                <w:szCs w:val="24"/>
              </w:rPr>
            </w:pPr>
            <w:r w:rsidRPr="00A65B39">
              <w:rPr>
                <w:rFonts w:ascii="Times New Roman" w:eastAsia="Times New Roman" w:hAnsi="Times New Roman" w:cs="Times New Roman"/>
                <w:color w:val="000000"/>
                <w:sz w:val="24"/>
                <w:szCs w:val="24"/>
              </w:rPr>
              <w:t>Medicine</w:t>
            </w:r>
          </w:p>
        </w:tc>
        <w:tc>
          <w:tcPr>
            <w:tcW w:w="1530" w:type="dxa"/>
          </w:tcPr>
          <w:p w:rsidR="00CB6EBA" w:rsidRPr="00A65B39" w:rsidRDefault="00CB6EBA" w:rsidP="00131A5E">
            <w:pPr>
              <w:spacing w:after="0" w:line="320" w:lineRule="exact"/>
              <w:rPr>
                <w:rFonts w:ascii="Times New Roman" w:hAnsi="Times New Roman" w:cs="Times New Roman"/>
                <w:sz w:val="24"/>
                <w:szCs w:val="24"/>
              </w:rPr>
            </w:pPr>
            <w:r w:rsidRPr="00A65B39">
              <w:rPr>
                <w:rFonts w:ascii="Times New Roman" w:hAnsi="Times New Roman" w:cs="Times New Roman"/>
                <w:sz w:val="24"/>
                <w:szCs w:val="24"/>
              </w:rPr>
              <w:t>Head of Unit</w:t>
            </w:r>
          </w:p>
        </w:tc>
      </w:tr>
      <w:tr w:rsidR="00CB6EBA" w:rsidRPr="00A65B39" w:rsidTr="00131A5E">
        <w:trPr>
          <w:trHeight w:val="605"/>
        </w:trPr>
        <w:tc>
          <w:tcPr>
            <w:tcW w:w="738" w:type="dxa"/>
          </w:tcPr>
          <w:p w:rsidR="00CB6EBA" w:rsidRPr="00CB6EBA" w:rsidRDefault="00CB6EBA" w:rsidP="00CB6EBA">
            <w:pPr>
              <w:pStyle w:val="ListParagraph"/>
              <w:numPr>
                <w:ilvl w:val="0"/>
                <w:numId w:val="2"/>
              </w:numPr>
              <w:spacing w:after="0" w:line="320" w:lineRule="exact"/>
              <w:rPr>
                <w:rFonts w:ascii="Times New Roman" w:eastAsia="Times New Roman" w:hAnsi="Times New Roman" w:cs="Times New Roman"/>
                <w:sz w:val="24"/>
                <w:szCs w:val="24"/>
              </w:rPr>
            </w:pPr>
          </w:p>
        </w:tc>
        <w:tc>
          <w:tcPr>
            <w:tcW w:w="2790" w:type="dxa"/>
            <w:tcMar>
              <w:top w:w="0" w:type="dxa"/>
              <w:left w:w="108" w:type="dxa"/>
              <w:bottom w:w="0" w:type="dxa"/>
              <w:right w:w="108" w:type="dxa"/>
            </w:tcMar>
            <w:hideMark/>
          </w:tcPr>
          <w:p w:rsidR="00CB6EBA" w:rsidRPr="00A65B39" w:rsidRDefault="00CB6EBA" w:rsidP="00131A5E">
            <w:pPr>
              <w:spacing w:after="0" w:line="320" w:lineRule="exact"/>
              <w:rPr>
                <w:rFonts w:ascii="Times New Roman" w:eastAsia="Times New Roman" w:hAnsi="Times New Roman" w:cs="Times New Roman"/>
                <w:bCs/>
                <w:sz w:val="24"/>
                <w:szCs w:val="24"/>
              </w:rPr>
            </w:pPr>
            <w:r w:rsidRPr="00A65B39">
              <w:rPr>
                <w:rFonts w:ascii="Times New Roman" w:eastAsia="Times New Roman" w:hAnsi="Times New Roman" w:cs="Times New Roman"/>
                <w:sz w:val="24"/>
                <w:szCs w:val="24"/>
              </w:rPr>
              <w:t xml:space="preserve">Dr. </w:t>
            </w:r>
            <w:proofErr w:type="spellStart"/>
            <w:r w:rsidRPr="00A65B39">
              <w:rPr>
                <w:rFonts w:ascii="Times New Roman" w:eastAsia="Times New Roman" w:hAnsi="Times New Roman" w:cs="Times New Roman"/>
                <w:sz w:val="24"/>
                <w:szCs w:val="24"/>
              </w:rPr>
              <w:t>Padmaja</w:t>
            </w:r>
            <w:proofErr w:type="spellEnd"/>
            <w:r w:rsidRPr="00A65B39">
              <w:rPr>
                <w:rFonts w:ascii="Times New Roman" w:eastAsia="Times New Roman" w:hAnsi="Times New Roman" w:cs="Times New Roman"/>
                <w:sz w:val="24"/>
                <w:szCs w:val="24"/>
              </w:rPr>
              <w:t xml:space="preserve"> </w:t>
            </w:r>
            <w:proofErr w:type="spellStart"/>
            <w:r w:rsidRPr="00A65B39">
              <w:rPr>
                <w:rFonts w:ascii="Times New Roman" w:eastAsia="Times New Roman" w:hAnsi="Times New Roman" w:cs="Times New Roman"/>
                <w:sz w:val="24"/>
                <w:szCs w:val="24"/>
              </w:rPr>
              <w:t>Marathe</w:t>
            </w:r>
            <w:proofErr w:type="spellEnd"/>
          </w:p>
        </w:tc>
        <w:tc>
          <w:tcPr>
            <w:tcW w:w="1350" w:type="dxa"/>
          </w:tcPr>
          <w:p w:rsidR="00CB6EBA" w:rsidRPr="00A65B39" w:rsidRDefault="00CB6EBA" w:rsidP="00131A5E">
            <w:pPr>
              <w:spacing w:after="0" w:line="320" w:lineRule="exact"/>
              <w:rPr>
                <w:rFonts w:ascii="Times New Roman" w:eastAsia="Times New Roman" w:hAnsi="Times New Roman" w:cs="Times New Roman"/>
                <w:bCs/>
                <w:sz w:val="24"/>
                <w:szCs w:val="24"/>
              </w:rPr>
            </w:pPr>
            <w:r w:rsidRPr="00A65B39">
              <w:rPr>
                <w:rFonts w:ascii="Times New Roman" w:eastAsia="Times New Roman" w:hAnsi="Times New Roman" w:cs="Times New Roman"/>
                <w:bCs/>
                <w:sz w:val="24"/>
                <w:szCs w:val="24"/>
              </w:rPr>
              <w:t>Additional Professor</w:t>
            </w:r>
          </w:p>
        </w:tc>
        <w:tc>
          <w:tcPr>
            <w:tcW w:w="2250" w:type="dxa"/>
            <w:hideMark/>
          </w:tcPr>
          <w:p w:rsidR="00CB6EBA" w:rsidRPr="00A65B39" w:rsidRDefault="00CB6EBA" w:rsidP="00131A5E">
            <w:pPr>
              <w:spacing w:after="0" w:line="320" w:lineRule="exact"/>
              <w:rPr>
                <w:rFonts w:ascii="Times New Roman" w:eastAsia="Times New Roman" w:hAnsi="Times New Roman" w:cs="Times New Roman"/>
                <w:bCs/>
                <w:sz w:val="24"/>
                <w:szCs w:val="24"/>
              </w:rPr>
            </w:pPr>
            <w:r w:rsidRPr="00A65B39">
              <w:rPr>
                <w:rFonts w:ascii="Times New Roman" w:eastAsia="Times New Roman" w:hAnsi="Times New Roman" w:cs="Times New Roman"/>
                <w:bCs/>
                <w:sz w:val="24"/>
                <w:szCs w:val="24"/>
              </w:rPr>
              <w:t>Pharmacology</w:t>
            </w:r>
            <w:r>
              <w:rPr>
                <w:rFonts w:ascii="Times New Roman" w:eastAsia="Times New Roman" w:hAnsi="Times New Roman" w:cs="Times New Roman"/>
                <w:bCs/>
                <w:sz w:val="24"/>
                <w:szCs w:val="24"/>
              </w:rPr>
              <w:t xml:space="preserve"> </w:t>
            </w:r>
          </w:p>
        </w:tc>
        <w:tc>
          <w:tcPr>
            <w:tcW w:w="1530" w:type="dxa"/>
          </w:tcPr>
          <w:p w:rsidR="00CB6EBA" w:rsidRPr="00A65B39" w:rsidRDefault="00CB6EBA" w:rsidP="00131A5E">
            <w:pPr>
              <w:spacing w:after="0" w:line="320" w:lineRule="exact"/>
              <w:rPr>
                <w:rFonts w:ascii="Times New Roman" w:eastAsia="Times New Roman" w:hAnsi="Times New Roman" w:cs="Times New Roman"/>
                <w:bCs/>
                <w:sz w:val="24"/>
                <w:szCs w:val="24"/>
              </w:rPr>
            </w:pPr>
            <w:r w:rsidRPr="00A65B39">
              <w:rPr>
                <w:rFonts w:ascii="Times New Roman" w:eastAsia="Times New Roman" w:hAnsi="Times New Roman" w:cs="Times New Roman"/>
                <w:bCs/>
                <w:sz w:val="24"/>
                <w:szCs w:val="24"/>
              </w:rPr>
              <w:t>Head, Steering Committee</w:t>
            </w:r>
          </w:p>
        </w:tc>
      </w:tr>
      <w:tr w:rsidR="00CB6EBA" w:rsidRPr="00A65B39" w:rsidTr="00131A5E">
        <w:trPr>
          <w:trHeight w:val="605"/>
        </w:trPr>
        <w:tc>
          <w:tcPr>
            <w:tcW w:w="738" w:type="dxa"/>
          </w:tcPr>
          <w:p w:rsidR="00CB6EBA" w:rsidRPr="00CB6EBA" w:rsidRDefault="00CB6EBA" w:rsidP="00CB6EBA">
            <w:pPr>
              <w:pStyle w:val="ListParagraph"/>
              <w:numPr>
                <w:ilvl w:val="0"/>
                <w:numId w:val="2"/>
              </w:numPr>
              <w:spacing w:after="0" w:line="320" w:lineRule="exact"/>
              <w:rPr>
                <w:rFonts w:ascii="Times New Roman" w:eastAsia="Times New Roman" w:hAnsi="Times New Roman" w:cs="Times New Roman"/>
                <w:sz w:val="24"/>
                <w:szCs w:val="24"/>
              </w:rPr>
            </w:pPr>
          </w:p>
        </w:tc>
        <w:tc>
          <w:tcPr>
            <w:tcW w:w="2790" w:type="dxa"/>
            <w:tcMar>
              <w:top w:w="0" w:type="dxa"/>
              <w:left w:w="108" w:type="dxa"/>
              <w:bottom w:w="0" w:type="dxa"/>
              <w:right w:w="108" w:type="dxa"/>
            </w:tcMar>
            <w:hideMark/>
          </w:tcPr>
          <w:p w:rsidR="00CB6EBA" w:rsidRPr="00A65B39" w:rsidRDefault="00CB6EBA" w:rsidP="00131A5E">
            <w:pPr>
              <w:spacing w:after="0" w:line="320" w:lineRule="exact"/>
              <w:rPr>
                <w:rFonts w:ascii="Times New Roman" w:eastAsia="Times New Roman" w:hAnsi="Times New Roman" w:cs="Times New Roman"/>
                <w:sz w:val="24"/>
                <w:szCs w:val="24"/>
              </w:rPr>
            </w:pPr>
            <w:proofErr w:type="spellStart"/>
            <w:r w:rsidRPr="00A65B39">
              <w:rPr>
                <w:rFonts w:ascii="Times New Roman" w:eastAsia="Times New Roman" w:hAnsi="Times New Roman" w:cs="Times New Roman"/>
                <w:sz w:val="24"/>
                <w:szCs w:val="24"/>
              </w:rPr>
              <w:t>Dr</w:t>
            </w:r>
            <w:proofErr w:type="spellEnd"/>
            <w:r w:rsidRPr="00A65B39">
              <w:rPr>
                <w:rFonts w:ascii="Times New Roman" w:eastAsia="Times New Roman" w:hAnsi="Times New Roman" w:cs="Times New Roman"/>
                <w:sz w:val="24"/>
                <w:szCs w:val="24"/>
              </w:rPr>
              <w:t xml:space="preserve"> </w:t>
            </w:r>
            <w:proofErr w:type="spellStart"/>
            <w:r w:rsidRPr="00A65B39">
              <w:rPr>
                <w:rFonts w:ascii="Times New Roman" w:eastAsia="Times New Roman" w:hAnsi="Times New Roman" w:cs="Times New Roman"/>
                <w:sz w:val="24"/>
                <w:szCs w:val="24"/>
              </w:rPr>
              <w:t>Nayana</w:t>
            </w:r>
            <w:proofErr w:type="spellEnd"/>
            <w:r w:rsidRPr="00A65B39">
              <w:rPr>
                <w:rFonts w:ascii="Times New Roman" w:eastAsia="Times New Roman" w:hAnsi="Times New Roman" w:cs="Times New Roman"/>
                <w:sz w:val="24"/>
                <w:szCs w:val="24"/>
              </w:rPr>
              <w:t xml:space="preserve"> </w:t>
            </w:r>
            <w:proofErr w:type="spellStart"/>
            <w:r w:rsidRPr="00A65B39">
              <w:rPr>
                <w:rFonts w:ascii="Times New Roman" w:eastAsia="Times New Roman" w:hAnsi="Times New Roman" w:cs="Times New Roman"/>
                <w:sz w:val="24"/>
                <w:szCs w:val="24"/>
              </w:rPr>
              <w:t>Ingole</w:t>
            </w:r>
            <w:proofErr w:type="spellEnd"/>
          </w:p>
        </w:tc>
        <w:tc>
          <w:tcPr>
            <w:tcW w:w="1350" w:type="dxa"/>
          </w:tcPr>
          <w:p w:rsidR="00CB6EBA" w:rsidRPr="00A65B39" w:rsidRDefault="00CB6EBA" w:rsidP="00131A5E">
            <w:pPr>
              <w:spacing w:after="0" w:line="320" w:lineRule="exact"/>
              <w:rPr>
                <w:rFonts w:ascii="Times New Roman" w:eastAsia="Times New Roman" w:hAnsi="Times New Roman" w:cs="Times New Roman"/>
                <w:sz w:val="24"/>
                <w:szCs w:val="24"/>
              </w:rPr>
            </w:pPr>
            <w:r w:rsidRPr="00A65B39">
              <w:rPr>
                <w:rFonts w:ascii="Times New Roman" w:eastAsia="Times New Roman" w:hAnsi="Times New Roman" w:cs="Times New Roman"/>
                <w:sz w:val="24"/>
                <w:szCs w:val="24"/>
              </w:rPr>
              <w:t>Associate Professor</w:t>
            </w:r>
          </w:p>
        </w:tc>
        <w:tc>
          <w:tcPr>
            <w:tcW w:w="2250" w:type="dxa"/>
            <w:hideMark/>
          </w:tcPr>
          <w:p w:rsidR="00CB6EBA" w:rsidRPr="00A65B39" w:rsidRDefault="00CB6EBA" w:rsidP="00131A5E">
            <w:pPr>
              <w:spacing w:after="0" w:line="320" w:lineRule="exact"/>
              <w:rPr>
                <w:rFonts w:ascii="Times New Roman" w:eastAsia="Times New Roman" w:hAnsi="Times New Roman" w:cs="Times New Roman"/>
                <w:sz w:val="24"/>
                <w:szCs w:val="24"/>
              </w:rPr>
            </w:pPr>
            <w:r w:rsidRPr="00A65B39">
              <w:rPr>
                <w:rFonts w:ascii="Times New Roman" w:eastAsia="Times New Roman" w:hAnsi="Times New Roman" w:cs="Times New Roman"/>
                <w:sz w:val="24"/>
                <w:szCs w:val="24"/>
              </w:rPr>
              <w:t>Microbiology</w:t>
            </w:r>
          </w:p>
        </w:tc>
        <w:tc>
          <w:tcPr>
            <w:tcW w:w="1530" w:type="dxa"/>
          </w:tcPr>
          <w:p w:rsidR="00CB6EBA" w:rsidRPr="00A65B39" w:rsidRDefault="00CB6EBA" w:rsidP="00131A5E">
            <w:pPr>
              <w:spacing w:after="0" w:line="320" w:lineRule="exact"/>
              <w:rPr>
                <w:rFonts w:ascii="Times New Roman" w:hAnsi="Times New Roman" w:cs="Times New Roman"/>
                <w:sz w:val="24"/>
                <w:szCs w:val="24"/>
              </w:rPr>
            </w:pPr>
            <w:r w:rsidRPr="00A65B39">
              <w:rPr>
                <w:rFonts w:ascii="Times New Roman" w:hAnsi="Times New Roman" w:cs="Times New Roman"/>
                <w:sz w:val="24"/>
                <w:szCs w:val="24"/>
              </w:rPr>
              <w:t>Secretary</w:t>
            </w:r>
          </w:p>
        </w:tc>
      </w:tr>
      <w:tr w:rsidR="00CB6EBA" w:rsidRPr="00A65B39" w:rsidTr="00131A5E">
        <w:trPr>
          <w:trHeight w:val="605"/>
        </w:trPr>
        <w:tc>
          <w:tcPr>
            <w:tcW w:w="738" w:type="dxa"/>
          </w:tcPr>
          <w:p w:rsidR="00CB6EBA" w:rsidRPr="00CB6EBA" w:rsidRDefault="00CB6EBA" w:rsidP="00CB6EBA">
            <w:pPr>
              <w:pStyle w:val="ListParagraph"/>
              <w:numPr>
                <w:ilvl w:val="0"/>
                <w:numId w:val="2"/>
              </w:numPr>
              <w:spacing w:after="0" w:line="320" w:lineRule="exact"/>
              <w:rPr>
                <w:rFonts w:ascii="Times New Roman" w:eastAsia="Times New Roman" w:hAnsi="Times New Roman" w:cs="Times New Roman"/>
                <w:sz w:val="24"/>
                <w:szCs w:val="24"/>
              </w:rPr>
            </w:pPr>
          </w:p>
        </w:tc>
        <w:tc>
          <w:tcPr>
            <w:tcW w:w="2790" w:type="dxa"/>
            <w:tcMar>
              <w:top w:w="0" w:type="dxa"/>
              <w:left w:w="108" w:type="dxa"/>
              <w:bottom w:w="0" w:type="dxa"/>
              <w:right w:w="108" w:type="dxa"/>
            </w:tcMar>
            <w:hideMark/>
          </w:tcPr>
          <w:p w:rsidR="00CB6EBA" w:rsidRPr="00A65B39" w:rsidRDefault="00CB6EBA" w:rsidP="00131A5E">
            <w:pPr>
              <w:spacing w:after="0" w:line="320" w:lineRule="exact"/>
              <w:rPr>
                <w:rFonts w:ascii="Times New Roman" w:eastAsia="Times New Roman" w:hAnsi="Times New Roman" w:cs="Times New Roman"/>
                <w:sz w:val="24"/>
                <w:szCs w:val="24"/>
              </w:rPr>
            </w:pPr>
            <w:r w:rsidRPr="00A65B39">
              <w:rPr>
                <w:rFonts w:ascii="Times New Roman" w:eastAsia="Times New Roman" w:hAnsi="Times New Roman" w:cs="Times New Roman"/>
                <w:sz w:val="24"/>
                <w:szCs w:val="24"/>
              </w:rPr>
              <w:t xml:space="preserve">Dr. </w:t>
            </w:r>
            <w:proofErr w:type="spellStart"/>
            <w:r w:rsidRPr="00A65B39">
              <w:rPr>
                <w:rFonts w:ascii="Times New Roman" w:eastAsia="Times New Roman" w:hAnsi="Times New Roman" w:cs="Times New Roman"/>
                <w:sz w:val="24"/>
                <w:szCs w:val="24"/>
              </w:rPr>
              <w:t>Mariya</w:t>
            </w:r>
            <w:proofErr w:type="spellEnd"/>
            <w:r w:rsidRPr="00A65B39">
              <w:rPr>
                <w:rFonts w:ascii="Times New Roman" w:eastAsia="Times New Roman" w:hAnsi="Times New Roman" w:cs="Times New Roman"/>
                <w:sz w:val="24"/>
                <w:szCs w:val="24"/>
              </w:rPr>
              <w:t xml:space="preserve"> </w:t>
            </w:r>
            <w:proofErr w:type="spellStart"/>
            <w:r w:rsidRPr="00A65B39">
              <w:rPr>
                <w:rFonts w:ascii="Times New Roman" w:eastAsia="Times New Roman" w:hAnsi="Times New Roman" w:cs="Times New Roman"/>
                <w:sz w:val="24"/>
                <w:szCs w:val="24"/>
              </w:rPr>
              <w:t>Jiandani</w:t>
            </w:r>
            <w:proofErr w:type="spellEnd"/>
          </w:p>
        </w:tc>
        <w:tc>
          <w:tcPr>
            <w:tcW w:w="1350" w:type="dxa"/>
          </w:tcPr>
          <w:p w:rsidR="00CB6EBA" w:rsidRPr="00A65B39" w:rsidRDefault="00CB6EBA" w:rsidP="00131A5E">
            <w:pPr>
              <w:spacing w:after="0" w:line="320" w:lineRule="exact"/>
              <w:rPr>
                <w:rFonts w:ascii="Times New Roman" w:eastAsia="Times New Roman" w:hAnsi="Times New Roman" w:cs="Times New Roman"/>
                <w:sz w:val="24"/>
                <w:szCs w:val="24"/>
              </w:rPr>
            </w:pPr>
            <w:r w:rsidRPr="00A65B39">
              <w:rPr>
                <w:rFonts w:ascii="Times New Roman" w:eastAsia="Times New Roman" w:hAnsi="Times New Roman" w:cs="Times New Roman"/>
                <w:sz w:val="24"/>
                <w:szCs w:val="24"/>
              </w:rPr>
              <w:t>Associate Professor</w:t>
            </w:r>
          </w:p>
        </w:tc>
        <w:tc>
          <w:tcPr>
            <w:tcW w:w="2250" w:type="dxa"/>
            <w:hideMark/>
          </w:tcPr>
          <w:p w:rsidR="00CB6EBA" w:rsidRPr="00A65B39" w:rsidRDefault="00CB6EBA" w:rsidP="00131A5E">
            <w:pPr>
              <w:spacing w:after="0" w:line="320" w:lineRule="exact"/>
              <w:rPr>
                <w:rFonts w:ascii="Times New Roman" w:eastAsia="Times New Roman" w:hAnsi="Times New Roman" w:cs="Times New Roman"/>
                <w:sz w:val="24"/>
                <w:szCs w:val="24"/>
              </w:rPr>
            </w:pPr>
            <w:r w:rsidRPr="00A65B39">
              <w:rPr>
                <w:rFonts w:ascii="Times New Roman" w:eastAsia="Times New Roman" w:hAnsi="Times New Roman" w:cs="Times New Roman"/>
                <w:sz w:val="24"/>
                <w:szCs w:val="24"/>
              </w:rPr>
              <w:t>Physiothera</w:t>
            </w:r>
            <w:r>
              <w:rPr>
                <w:rFonts w:ascii="Times New Roman" w:eastAsia="Times New Roman" w:hAnsi="Times New Roman" w:cs="Times New Roman"/>
                <w:sz w:val="24"/>
                <w:szCs w:val="24"/>
              </w:rPr>
              <w:t>p</w:t>
            </w:r>
            <w:r w:rsidRPr="00A65B39">
              <w:rPr>
                <w:rFonts w:ascii="Times New Roman" w:eastAsia="Times New Roman" w:hAnsi="Times New Roman" w:cs="Times New Roman"/>
                <w:sz w:val="24"/>
                <w:szCs w:val="24"/>
              </w:rPr>
              <w:t>y</w:t>
            </w:r>
          </w:p>
        </w:tc>
        <w:tc>
          <w:tcPr>
            <w:tcW w:w="1530" w:type="dxa"/>
          </w:tcPr>
          <w:p w:rsidR="00CB6EBA" w:rsidRPr="00A65B39" w:rsidRDefault="00CB6EBA" w:rsidP="00131A5E">
            <w:pPr>
              <w:spacing w:after="0" w:line="320" w:lineRule="exact"/>
              <w:rPr>
                <w:rFonts w:ascii="Times New Roman" w:hAnsi="Times New Roman" w:cs="Times New Roman"/>
                <w:sz w:val="24"/>
                <w:szCs w:val="24"/>
              </w:rPr>
            </w:pPr>
            <w:r w:rsidRPr="00A65B39">
              <w:rPr>
                <w:rFonts w:ascii="Times New Roman" w:hAnsi="Times New Roman" w:cs="Times New Roman"/>
                <w:sz w:val="24"/>
                <w:szCs w:val="24"/>
              </w:rPr>
              <w:t>Treasurer</w:t>
            </w:r>
          </w:p>
        </w:tc>
      </w:tr>
      <w:tr w:rsidR="00CB6EBA" w:rsidRPr="00A65B39" w:rsidTr="00131A5E">
        <w:trPr>
          <w:trHeight w:val="605"/>
        </w:trPr>
        <w:tc>
          <w:tcPr>
            <w:tcW w:w="738" w:type="dxa"/>
          </w:tcPr>
          <w:p w:rsidR="00CB6EBA" w:rsidRPr="00CB6EBA" w:rsidRDefault="00CB6EBA" w:rsidP="00CB6EBA">
            <w:pPr>
              <w:pStyle w:val="ListParagraph"/>
              <w:numPr>
                <w:ilvl w:val="0"/>
                <w:numId w:val="2"/>
              </w:numPr>
              <w:spacing w:after="0" w:line="320" w:lineRule="exact"/>
              <w:rPr>
                <w:rFonts w:ascii="Times New Roman" w:eastAsia="Times New Roman" w:hAnsi="Times New Roman" w:cs="Times New Roman"/>
                <w:sz w:val="24"/>
                <w:szCs w:val="24"/>
              </w:rPr>
            </w:pPr>
          </w:p>
        </w:tc>
        <w:tc>
          <w:tcPr>
            <w:tcW w:w="2790" w:type="dxa"/>
            <w:tcMar>
              <w:top w:w="0" w:type="dxa"/>
              <w:left w:w="108" w:type="dxa"/>
              <w:bottom w:w="0" w:type="dxa"/>
              <w:right w:w="108" w:type="dxa"/>
            </w:tcMar>
            <w:hideMark/>
          </w:tcPr>
          <w:p w:rsidR="00CB6EBA" w:rsidRPr="00A65B39" w:rsidRDefault="00CB6EBA" w:rsidP="00131A5E">
            <w:pPr>
              <w:spacing w:after="0" w:line="320" w:lineRule="exact"/>
              <w:rPr>
                <w:rFonts w:ascii="Times New Roman" w:eastAsia="Times New Roman" w:hAnsi="Times New Roman" w:cs="Times New Roman"/>
                <w:sz w:val="24"/>
                <w:szCs w:val="24"/>
              </w:rPr>
            </w:pPr>
            <w:r w:rsidRPr="00A65B39">
              <w:rPr>
                <w:rFonts w:ascii="Times New Roman" w:eastAsia="Times New Roman" w:hAnsi="Times New Roman" w:cs="Times New Roman"/>
                <w:sz w:val="24"/>
                <w:szCs w:val="24"/>
              </w:rPr>
              <w:t xml:space="preserve">Dr. </w:t>
            </w:r>
            <w:proofErr w:type="spellStart"/>
            <w:r w:rsidRPr="00A65B39">
              <w:rPr>
                <w:rFonts w:ascii="Times New Roman" w:eastAsia="Times New Roman" w:hAnsi="Times New Roman" w:cs="Times New Roman"/>
                <w:sz w:val="24"/>
                <w:szCs w:val="24"/>
              </w:rPr>
              <w:t>Padmaja</w:t>
            </w:r>
            <w:proofErr w:type="spellEnd"/>
            <w:r w:rsidRPr="00A65B39">
              <w:rPr>
                <w:rFonts w:ascii="Times New Roman" w:eastAsia="Times New Roman" w:hAnsi="Times New Roman" w:cs="Times New Roman"/>
                <w:sz w:val="24"/>
                <w:szCs w:val="24"/>
              </w:rPr>
              <w:t xml:space="preserve"> </w:t>
            </w:r>
            <w:proofErr w:type="spellStart"/>
            <w:r w:rsidRPr="00A65B39">
              <w:rPr>
                <w:rFonts w:ascii="Times New Roman" w:eastAsia="Times New Roman" w:hAnsi="Times New Roman" w:cs="Times New Roman"/>
                <w:sz w:val="24"/>
                <w:szCs w:val="24"/>
              </w:rPr>
              <w:t>Mavani</w:t>
            </w:r>
            <w:proofErr w:type="spellEnd"/>
          </w:p>
        </w:tc>
        <w:tc>
          <w:tcPr>
            <w:tcW w:w="1350" w:type="dxa"/>
          </w:tcPr>
          <w:p w:rsidR="00CB6EBA" w:rsidRPr="00A65B39" w:rsidRDefault="00CB6EBA" w:rsidP="00131A5E">
            <w:pPr>
              <w:spacing w:after="0" w:line="320" w:lineRule="exact"/>
              <w:rPr>
                <w:rFonts w:ascii="Times New Roman" w:eastAsia="Times New Roman" w:hAnsi="Times New Roman" w:cs="Times New Roman"/>
                <w:sz w:val="24"/>
                <w:szCs w:val="24"/>
              </w:rPr>
            </w:pPr>
            <w:r w:rsidRPr="00A65B39">
              <w:rPr>
                <w:rFonts w:ascii="Times New Roman" w:eastAsia="Times New Roman" w:hAnsi="Times New Roman" w:cs="Times New Roman"/>
                <w:bCs/>
                <w:sz w:val="24"/>
                <w:szCs w:val="24"/>
              </w:rPr>
              <w:t>Additional Professor</w:t>
            </w:r>
          </w:p>
        </w:tc>
        <w:tc>
          <w:tcPr>
            <w:tcW w:w="2250" w:type="dxa"/>
            <w:hideMark/>
          </w:tcPr>
          <w:p w:rsidR="00CB6EBA" w:rsidRPr="00A65B39" w:rsidRDefault="00CB6EBA" w:rsidP="00131A5E">
            <w:pPr>
              <w:spacing w:after="0" w:line="320" w:lineRule="exact"/>
              <w:rPr>
                <w:rFonts w:ascii="Times New Roman" w:eastAsia="Times New Roman" w:hAnsi="Times New Roman" w:cs="Times New Roman"/>
                <w:sz w:val="24"/>
                <w:szCs w:val="24"/>
              </w:rPr>
            </w:pPr>
            <w:r w:rsidRPr="00A65B39">
              <w:rPr>
                <w:rFonts w:ascii="Times New Roman" w:eastAsia="Times New Roman" w:hAnsi="Times New Roman" w:cs="Times New Roman"/>
                <w:sz w:val="24"/>
                <w:szCs w:val="24"/>
              </w:rPr>
              <w:t xml:space="preserve">Obstetrics and </w:t>
            </w:r>
            <w:proofErr w:type="spellStart"/>
            <w:r w:rsidRPr="00A65B39">
              <w:rPr>
                <w:rFonts w:ascii="Times New Roman" w:eastAsia="Times New Roman" w:hAnsi="Times New Roman" w:cs="Times New Roman"/>
                <w:sz w:val="24"/>
                <w:szCs w:val="24"/>
              </w:rPr>
              <w:t>Gynaecology</w:t>
            </w:r>
            <w:proofErr w:type="spellEnd"/>
          </w:p>
        </w:tc>
        <w:tc>
          <w:tcPr>
            <w:tcW w:w="1530" w:type="dxa"/>
          </w:tcPr>
          <w:p w:rsidR="00CB6EBA" w:rsidRPr="00A65B39" w:rsidRDefault="00CB6EBA" w:rsidP="00131A5E">
            <w:pPr>
              <w:spacing w:after="0" w:line="320" w:lineRule="exact"/>
              <w:rPr>
                <w:rFonts w:ascii="Times New Roman" w:hAnsi="Times New Roman" w:cs="Times New Roman"/>
                <w:sz w:val="24"/>
                <w:szCs w:val="24"/>
              </w:rPr>
            </w:pPr>
            <w:r w:rsidRPr="00A65B39">
              <w:rPr>
                <w:rFonts w:ascii="Times New Roman" w:hAnsi="Times New Roman" w:cs="Times New Roman"/>
                <w:sz w:val="24"/>
                <w:szCs w:val="24"/>
              </w:rPr>
              <w:t>Member</w:t>
            </w:r>
          </w:p>
        </w:tc>
      </w:tr>
      <w:tr w:rsidR="00CB6EBA" w:rsidRPr="00A65B39" w:rsidTr="00131A5E">
        <w:trPr>
          <w:trHeight w:val="605"/>
        </w:trPr>
        <w:tc>
          <w:tcPr>
            <w:tcW w:w="738" w:type="dxa"/>
          </w:tcPr>
          <w:p w:rsidR="00CB6EBA" w:rsidRPr="00CB6EBA" w:rsidRDefault="00CB6EBA" w:rsidP="00CB6EBA">
            <w:pPr>
              <w:pStyle w:val="ListParagraph"/>
              <w:numPr>
                <w:ilvl w:val="0"/>
                <w:numId w:val="2"/>
              </w:numPr>
              <w:spacing w:after="0" w:line="320" w:lineRule="exact"/>
              <w:rPr>
                <w:rFonts w:ascii="Times New Roman" w:eastAsia="Times New Roman" w:hAnsi="Times New Roman" w:cs="Times New Roman"/>
                <w:color w:val="000000"/>
                <w:sz w:val="24"/>
                <w:szCs w:val="24"/>
              </w:rPr>
            </w:pPr>
          </w:p>
        </w:tc>
        <w:tc>
          <w:tcPr>
            <w:tcW w:w="2790" w:type="dxa"/>
            <w:tcMar>
              <w:top w:w="0" w:type="dxa"/>
              <w:left w:w="108" w:type="dxa"/>
              <w:bottom w:w="0" w:type="dxa"/>
              <w:right w:w="108" w:type="dxa"/>
            </w:tcMar>
            <w:hideMark/>
          </w:tcPr>
          <w:p w:rsidR="00CB6EBA" w:rsidRPr="00A65B39" w:rsidRDefault="00CB6EBA" w:rsidP="00131A5E">
            <w:pPr>
              <w:spacing w:after="0" w:line="320" w:lineRule="exact"/>
              <w:rPr>
                <w:rFonts w:ascii="Times New Roman" w:eastAsia="Times New Roman" w:hAnsi="Times New Roman" w:cs="Times New Roman"/>
                <w:sz w:val="24"/>
                <w:szCs w:val="24"/>
              </w:rPr>
            </w:pPr>
            <w:proofErr w:type="spellStart"/>
            <w:r w:rsidRPr="00A65B39">
              <w:rPr>
                <w:rFonts w:ascii="Times New Roman" w:eastAsia="Times New Roman" w:hAnsi="Times New Roman" w:cs="Times New Roman"/>
                <w:color w:val="000000"/>
                <w:sz w:val="24"/>
                <w:szCs w:val="24"/>
              </w:rPr>
              <w:t>Dr</w:t>
            </w:r>
            <w:proofErr w:type="spellEnd"/>
            <w:r w:rsidRPr="00A65B39">
              <w:rPr>
                <w:rFonts w:ascii="Times New Roman" w:eastAsia="Times New Roman" w:hAnsi="Times New Roman" w:cs="Times New Roman"/>
                <w:color w:val="000000"/>
                <w:sz w:val="24"/>
                <w:szCs w:val="24"/>
              </w:rPr>
              <w:t xml:space="preserve"> </w:t>
            </w:r>
            <w:proofErr w:type="spellStart"/>
            <w:r w:rsidRPr="00A65B39">
              <w:rPr>
                <w:rFonts w:ascii="Times New Roman" w:eastAsia="Times New Roman" w:hAnsi="Times New Roman" w:cs="Times New Roman"/>
                <w:color w:val="000000"/>
                <w:sz w:val="24"/>
                <w:szCs w:val="24"/>
              </w:rPr>
              <w:t>Yuvaraj</w:t>
            </w:r>
            <w:proofErr w:type="spellEnd"/>
            <w:r w:rsidRPr="00A65B39">
              <w:rPr>
                <w:rFonts w:ascii="Times New Roman" w:eastAsia="Times New Roman" w:hAnsi="Times New Roman" w:cs="Times New Roman"/>
                <w:color w:val="000000"/>
                <w:sz w:val="24"/>
                <w:szCs w:val="24"/>
              </w:rPr>
              <w:t xml:space="preserve"> </w:t>
            </w:r>
            <w:proofErr w:type="spellStart"/>
            <w:r w:rsidRPr="00A65B39">
              <w:rPr>
                <w:rFonts w:ascii="Times New Roman" w:eastAsia="Times New Roman" w:hAnsi="Times New Roman" w:cs="Times New Roman"/>
                <w:color w:val="000000"/>
                <w:sz w:val="24"/>
                <w:szCs w:val="24"/>
              </w:rPr>
              <w:t>Chavan</w:t>
            </w:r>
            <w:proofErr w:type="spellEnd"/>
          </w:p>
        </w:tc>
        <w:tc>
          <w:tcPr>
            <w:tcW w:w="1350" w:type="dxa"/>
          </w:tcPr>
          <w:p w:rsidR="00CB6EBA" w:rsidRPr="00A65B39" w:rsidRDefault="00CB6EBA" w:rsidP="00131A5E">
            <w:pPr>
              <w:spacing w:after="0" w:line="320" w:lineRule="exact"/>
              <w:rPr>
                <w:rFonts w:ascii="Times New Roman" w:eastAsia="Times New Roman" w:hAnsi="Times New Roman" w:cs="Times New Roman"/>
                <w:color w:val="000000"/>
                <w:sz w:val="24"/>
                <w:szCs w:val="24"/>
              </w:rPr>
            </w:pPr>
            <w:r w:rsidRPr="00A65B39">
              <w:rPr>
                <w:rFonts w:ascii="Times New Roman" w:eastAsia="Times New Roman" w:hAnsi="Times New Roman" w:cs="Times New Roman"/>
                <w:sz w:val="24"/>
                <w:szCs w:val="24"/>
              </w:rPr>
              <w:t>Associate Professor</w:t>
            </w:r>
          </w:p>
        </w:tc>
        <w:tc>
          <w:tcPr>
            <w:tcW w:w="2250" w:type="dxa"/>
            <w:hideMark/>
          </w:tcPr>
          <w:p w:rsidR="00CB6EBA" w:rsidRPr="00A65B39" w:rsidRDefault="00CB6EBA" w:rsidP="00131A5E">
            <w:pPr>
              <w:spacing w:after="0" w:line="320" w:lineRule="exact"/>
              <w:rPr>
                <w:rFonts w:ascii="Times New Roman" w:eastAsia="Times New Roman" w:hAnsi="Times New Roman" w:cs="Times New Roman"/>
                <w:sz w:val="24"/>
                <w:szCs w:val="24"/>
              </w:rPr>
            </w:pPr>
            <w:r w:rsidRPr="00A65B39">
              <w:rPr>
                <w:rFonts w:ascii="Times New Roman" w:eastAsia="Times New Roman" w:hAnsi="Times New Roman" w:cs="Times New Roman"/>
                <w:color w:val="000000"/>
                <w:sz w:val="24"/>
                <w:szCs w:val="24"/>
              </w:rPr>
              <w:t>Community Medicine</w:t>
            </w:r>
          </w:p>
        </w:tc>
        <w:tc>
          <w:tcPr>
            <w:tcW w:w="1530" w:type="dxa"/>
          </w:tcPr>
          <w:p w:rsidR="00CB6EBA" w:rsidRPr="00A65B39" w:rsidRDefault="00CB6EBA" w:rsidP="00131A5E">
            <w:pPr>
              <w:spacing w:after="0" w:line="320" w:lineRule="exact"/>
              <w:rPr>
                <w:rFonts w:ascii="Times New Roman" w:hAnsi="Times New Roman" w:cs="Times New Roman"/>
                <w:sz w:val="24"/>
                <w:szCs w:val="24"/>
              </w:rPr>
            </w:pPr>
            <w:r w:rsidRPr="00A65B39">
              <w:rPr>
                <w:rFonts w:ascii="Times New Roman" w:hAnsi="Times New Roman" w:cs="Times New Roman"/>
                <w:sz w:val="24"/>
                <w:szCs w:val="24"/>
              </w:rPr>
              <w:t>Member</w:t>
            </w:r>
          </w:p>
        </w:tc>
      </w:tr>
      <w:tr w:rsidR="00CB6EBA" w:rsidRPr="00A65B39" w:rsidTr="00131A5E">
        <w:trPr>
          <w:trHeight w:val="605"/>
        </w:trPr>
        <w:tc>
          <w:tcPr>
            <w:tcW w:w="738" w:type="dxa"/>
          </w:tcPr>
          <w:p w:rsidR="00CB6EBA" w:rsidRPr="00CB6EBA" w:rsidRDefault="00CB6EBA" w:rsidP="00CB6EBA">
            <w:pPr>
              <w:pStyle w:val="ListParagraph"/>
              <w:numPr>
                <w:ilvl w:val="0"/>
                <w:numId w:val="2"/>
              </w:numPr>
              <w:spacing w:after="0" w:line="320" w:lineRule="exact"/>
              <w:rPr>
                <w:rFonts w:ascii="Times New Roman" w:eastAsia="Times New Roman" w:hAnsi="Times New Roman" w:cs="Times New Roman"/>
                <w:sz w:val="24"/>
                <w:szCs w:val="24"/>
              </w:rPr>
            </w:pPr>
          </w:p>
        </w:tc>
        <w:tc>
          <w:tcPr>
            <w:tcW w:w="2790" w:type="dxa"/>
            <w:tcMar>
              <w:top w:w="0" w:type="dxa"/>
              <w:left w:w="108" w:type="dxa"/>
              <w:bottom w:w="0" w:type="dxa"/>
              <w:right w:w="108" w:type="dxa"/>
            </w:tcMar>
            <w:hideMark/>
          </w:tcPr>
          <w:p w:rsidR="00CB6EBA" w:rsidRPr="00A65B39" w:rsidRDefault="00CB6EBA" w:rsidP="00131A5E">
            <w:pPr>
              <w:spacing w:after="0" w:line="320" w:lineRule="exact"/>
              <w:rPr>
                <w:rFonts w:ascii="Times New Roman" w:eastAsia="Times New Roman" w:hAnsi="Times New Roman" w:cs="Times New Roman"/>
                <w:sz w:val="24"/>
                <w:szCs w:val="24"/>
              </w:rPr>
            </w:pPr>
            <w:r w:rsidRPr="00A65B39">
              <w:rPr>
                <w:rFonts w:ascii="Times New Roman" w:eastAsia="Times New Roman" w:hAnsi="Times New Roman" w:cs="Times New Roman"/>
                <w:sz w:val="24"/>
                <w:szCs w:val="24"/>
              </w:rPr>
              <w:t xml:space="preserve">Dr. </w:t>
            </w:r>
            <w:proofErr w:type="spellStart"/>
            <w:r w:rsidRPr="00A65B39">
              <w:rPr>
                <w:rFonts w:ascii="Times New Roman" w:eastAsia="Times New Roman" w:hAnsi="Times New Roman" w:cs="Times New Roman"/>
                <w:sz w:val="24"/>
                <w:szCs w:val="24"/>
              </w:rPr>
              <w:t>Kanchan</w:t>
            </w:r>
            <w:proofErr w:type="spellEnd"/>
            <w:r w:rsidRPr="00A65B39">
              <w:rPr>
                <w:rFonts w:ascii="Times New Roman" w:eastAsia="Times New Roman" w:hAnsi="Times New Roman" w:cs="Times New Roman"/>
                <w:sz w:val="24"/>
                <w:szCs w:val="24"/>
              </w:rPr>
              <w:t xml:space="preserve"> Kothari</w:t>
            </w:r>
          </w:p>
        </w:tc>
        <w:tc>
          <w:tcPr>
            <w:tcW w:w="1350" w:type="dxa"/>
          </w:tcPr>
          <w:p w:rsidR="00CB6EBA" w:rsidRPr="00A65B39" w:rsidRDefault="00CB6EBA" w:rsidP="00131A5E">
            <w:pPr>
              <w:spacing w:after="0" w:line="320" w:lineRule="exact"/>
              <w:rPr>
                <w:rFonts w:ascii="Times New Roman" w:eastAsia="Times New Roman" w:hAnsi="Times New Roman" w:cs="Times New Roman"/>
                <w:sz w:val="24"/>
                <w:szCs w:val="24"/>
              </w:rPr>
            </w:pPr>
            <w:r w:rsidRPr="00A65B39">
              <w:rPr>
                <w:rFonts w:ascii="Times New Roman" w:eastAsia="Times New Roman" w:hAnsi="Times New Roman" w:cs="Times New Roman"/>
                <w:sz w:val="24"/>
                <w:szCs w:val="24"/>
              </w:rPr>
              <w:t>Associate Professor</w:t>
            </w:r>
          </w:p>
        </w:tc>
        <w:tc>
          <w:tcPr>
            <w:tcW w:w="2250" w:type="dxa"/>
            <w:hideMark/>
          </w:tcPr>
          <w:p w:rsidR="00CB6EBA" w:rsidRPr="00A65B39" w:rsidRDefault="00CB6EBA" w:rsidP="00131A5E">
            <w:pPr>
              <w:spacing w:after="0" w:line="320" w:lineRule="exact"/>
              <w:rPr>
                <w:rFonts w:ascii="Times New Roman" w:eastAsia="Times New Roman" w:hAnsi="Times New Roman" w:cs="Times New Roman"/>
                <w:sz w:val="24"/>
                <w:szCs w:val="24"/>
              </w:rPr>
            </w:pPr>
            <w:r w:rsidRPr="00A65B39">
              <w:rPr>
                <w:rFonts w:ascii="Times New Roman" w:eastAsia="Times New Roman" w:hAnsi="Times New Roman" w:cs="Times New Roman"/>
                <w:sz w:val="24"/>
                <w:szCs w:val="24"/>
              </w:rPr>
              <w:t>Pathology</w:t>
            </w:r>
          </w:p>
        </w:tc>
        <w:tc>
          <w:tcPr>
            <w:tcW w:w="1530" w:type="dxa"/>
          </w:tcPr>
          <w:p w:rsidR="00CB6EBA" w:rsidRPr="00A65B39" w:rsidRDefault="00CB6EBA" w:rsidP="00131A5E">
            <w:pPr>
              <w:spacing w:after="0" w:line="320" w:lineRule="exact"/>
              <w:rPr>
                <w:rFonts w:ascii="Times New Roman" w:hAnsi="Times New Roman" w:cs="Times New Roman"/>
                <w:sz w:val="24"/>
                <w:szCs w:val="24"/>
              </w:rPr>
            </w:pPr>
            <w:r w:rsidRPr="00A65B39">
              <w:rPr>
                <w:rFonts w:ascii="Times New Roman" w:hAnsi="Times New Roman" w:cs="Times New Roman"/>
                <w:sz w:val="24"/>
                <w:szCs w:val="24"/>
              </w:rPr>
              <w:t>Member</w:t>
            </w:r>
          </w:p>
        </w:tc>
      </w:tr>
      <w:tr w:rsidR="00CB6EBA" w:rsidRPr="00A65B39" w:rsidTr="00131A5E">
        <w:trPr>
          <w:trHeight w:val="605"/>
        </w:trPr>
        <w:tc>
          <w:tcPr>
            <w:tcW w:w="738" w:type="dxa"/>
          </w:tcPr>
          <w:p w:rsidR="00CB6EBA" w:rsidRPr="00CB6EBA" w:rsidRDefault="00CB6EBA" w:rsidP="00CB6EBA">
            <w:pPr>
              <w:pStyle w:val="ListParagraph"/>
              <w:numPr>
                <w:ilvl w:val="0"/>
                <w:numId w:val="2"/>
              </w:numPr>
              <w:spacing w:after="0" w:line="320" w:lineRule="exact"/>
              <w:rPr>
                <w:rFonts w:ascii="Times New Roman" w:eastAsia="Times New Roman" w:hAnsi="Times New Roman" w:cs="Times New Roman"/>
                <w:color w:val="000000"/>
                <w:sz w:val="24"/>
                <w:szCs w:val="24"/>
              </w:rPr>
            </w:pPr>
          </w:p>
        </w:tc>
        <w:tc>
          <w:tcPr>
            <w:tcW w:w="2790" w:type="dxa"/>
            <w:tcMar>
              <w:top w:w="0" w:type="dxa"/>
              <w:left w:w="108" w:type="dxa"/>
              <w:bottom w:w="0" w:type="dxa"/>
              <w:right w:w="108" w:type="dxa"/>
            </w:tcMar>
            <w:hideMark/>
          </w:tcPr>
          <w:p w:rsidR="00CB6EBA" w:rsidRPr="00A65B39" w:rsidRDefault="00CB6EBA" w:rsidP="00131A5E">
            <w:pPr>
              <w:spacing w:after="0" w:line="320" w:lineRule="exact"/>
              <w:rPr>
                <w:rFonts w:ascii="Times New Roman" w:eastAsia="Times New Roman" w:hAnsi="Times New Roman" w:cs="Times New Roman"/>
                <w:sz w:val="24"/>
                <w:szCs w:val="24"/>
              </w:rPr>
            </w:pPr>
            <w:proofErr w:type="spellStart"/>
            <w:r w:rsidRPr="00A65B39">
              <w:rPr>
                <w:rFonts w:ascii="Times New Roman" w:eastAsia="Times New Roman" w:hAnsi="Times New Roman" w:cs="Times New Roman"/>
                <w:color w:val="000000"/>
                <w:sz w:val="24"/>
                <w:szCs w:val="24"/>
              </w:rPr>
              <w:t>Dr</w:t>
            </w:r>
            <w:proofErr w:type="spellEnd"/>
            <w:r w:rsidRPr="00A65B39">
              <w:rPr>
                <w:rFonts w:ascii="Times New Roman" w:eastAsia="Times New Roman" w:hAnsi="Times New Roman" w:cs="Times New Roman"/>
                <w:color w:val="000000"/>
                <w:sz w:val="24"/>
                <w:szCs w:val="24"/>
              </w:rPr>
              <w:t xml:space="preserve"> Anjali </w:t>
            </w:r>
            <w:proofErr w:type="spellStart"/>
            <w:r w:rsidRPr="00A65B39">
              <w:rPr>
                <w:rFonts w:ascii="Times New Roman" w:eastAsia="Times New Roman" w:hAnsi="Times New Roman" w:cs="Times New Roman"/>
                <w:color w:val="000000"/>
                <w:sz w:val="24"/>
                <w:szCs w:val="24"/>
              </w:rPr>
              <w:t>Telang</w:t>
            </w:r>
            <w:proofErr w:type="spellEnd"/>
          </w:p>
        </w:tc>
        <w:tc>
          <w:tcPr>
            <w:tcW w:w="1350" w:type="dxa"/>
          </w:tcPr>
          <w:p w:rsidR="00CB6EBA" w:rsidRPr="00A65B39" w:rsidRDefault="00CB6EBA" w:rsidP="00131A5E">
            <w:pPr>
              <w:spacing w:after="0" w:line="320" w:lineRule="exact"/>
              <w:rPr>
                <w:rFonts w:ascii="Times New Roman" w:eastAsia="Times New Roman" w:hAnsi="Times New Roman" w:cs="Times New Roman"/>
                <w:color w:val="000000"/>
                <w:sz w:val="24"/>
                <w:szCs w:val="24"/>
              </w:rPr>
            </w:pPr>
            <w:r w:rsidRPr="00A65B39">
              <w:rPr>
                <w:rFonts w:ascii="Times New Roman" w:eastAsia="Times New Roman" w:hAnsi="Times New Roman" w:cs="Times New Roman"/>
                <w:color w:val="000000"/>
                <w:sz w:val="24"/>
                <w:szCs w:val="24"/>
              </w:rPr>
              <w:t>Assistant Professor</w:t>
            </w:r>
          </w:p>
        </w:tc>
        <w:tc>
          <w:tcPr>
            <w:tcW w:w="2250" w:type="dxa"/>
            <w:hideMark/>
          </w:tcPr>
          <w:p w:rsidR="00CB6EBA" w:rsidRPr="00A65B39" w:rsidRDefault="00CB6EBA" w:rsidP="00131A5E">
            <w:pPr>
              <w:spacing w:after="0" w:line="320" w:lineRule="exact"/>
              <w:rPr>
                <w:rFonts w:ascii="Times New Roman" w:eastAsia="Times New Roman" w:hAnsi="Times New Roman" w:cs="Times New Roman"/>
                <w:sz w:val="24"/>
                <w:szCs w:val="24"/>
              </w:rPr>
            </w:pPr>
            <w:r w:rsidRPr="00A65B39">
              <w:rPr>
                <w:rFonts w:ascii="Times New Roman" w:eastAsia="Times New Roman" w:hAnsi="Times New Roman" w:cs="Times New Roman"/>
                <w:color w:val="000000"/>
                <w:sz w:val="24"/>
                <w:szCs w:val="24"/>
              </w:rPr>
              <w:t>Anatomy</w:t>
            </w:r>
          </w:p>
        </w:tc>
        <w:tc>
          <w:tcPr>
            <w:tcW w:w="1530" w:type="dxa"/>
          </w:tcPr>
          <w:p w:rsidR="00CB6EBA" w:rsidRPr="00A65B39" w:rsidRDefault="00CB6EBA" w:rsidP="00131A5E">
            <w:pPr>
              <w:spacing w:after="0" w:line="320" w:lineRule="exact"/>
              <w:rPr>
                <w:rFonts w:ascii="Times New Roman" w:hAnsi="Times New Roman" w:cs="Times New Roman"/>
                <w:sz w:val="24"/>
                <w:szCs w:val="24"/>
              </w:rPr>
            </w:pPr>
            <w:r w:rsidRPr="00A65B39">
              <w:rPr>
                <w:rFonts w:ascii="Times New Roman" w:hAnsi="Times New Roman" w:cs="Times New Roman"/>
                <w:sz w:val="24"/>
                <w:szCs w:val="24"/>
              </w:rPr>
              <w:t>Member</w:t>
            </w:r>
          </w:p>
        </w:tc>
      </w:tr>
      <w:tr w:rsidR="00CB6EBA" w:rsidRPr="00A65B39" w:rsidTr="00131A5E">
        <w:trPr>
          <w:trHeight w:val="605"/>
        </w:trPr>
        <w:tc>
          <w:tcPr>
            <w:tcW w:w="738" w:type="dxa"/>
          </w:tcPr>
          <w:p w:rsidR="00CB6EBA" w:rsidRPr="00CB6EBA" w:rsidRDefault="00CB6EBA" w:rsidP="00CB6EBA">
            <w:pPr>
              <w:pStyle w:val="ListParagraph"/>
              <w:numPr>
                <w:ilvl w:val="0"/>
                <w:numId w:val="2"/>
              </w:numPr>
              <w:spacing w:after="0" w:line="320" w:lineRule="exact"/>
              <w:rPr>
                <w:rFonts w:ascii="Times New Roman" w:eastAsia="Times New Roman" w:hAnsi="Times New Roman" w:cs="Times New Roman"/>
                <w:color w:val="000000"/>
                <w:sz w:val="24"/>
                <w:szCs w:val="24"/>
              </w:rPr>
            </w:pPr>
          </w:p>
        </w:tc>
        <w:tc>
          <w:tcPr>
            <w:tcW w:w="2790" w:type="dxa"/>
            <w:tcMar>
              <w:top w:w="0" w:type="dxa"/>
              <w:left w:w="108" w:type="dxa"/>
              <w:bottom w:w="0" w:type="dxa"/>
              <w:right w:w="108" w:type="dxa"/>
            </w:tcMar>
            <w:hideMark/>
          </w:tcPr>
          <w:p w:rsidR="00CB6EBA" w:rsidRPr="00A65B39" w:rsidRDefault="00CB6EBA" w:rsidP="00131A5E">
            <w:pPr>
              <w:spacing w:after="0" w:line="320" w:lineRule="exact"/>
              <w:rPr>
                <w:rFonts w:ascii="Times New Roman" w:eastAsia="Times New Roman" w:hAnsi="Times New Roman" w:cs="Times New Roman"/>
                <w:color w:val="000000"/>
                <w:sz w:val="24"/>
                <w:szCs w:val="24"/>
              </w:rPr>
            </w:pPr>
            <w:r w:rsidRPr="00A65B39">
              <w:rPr>
                <w:rFonts w:ascii="Times New Roman" w:eastAsia="Times New Roman" w:hAnsi="Times New Roman" w:cs="Times New Roman"/>
                <w:color w:val="000000"/>
                <w:sz w:val="24"/>
                <w:szCs w:val="24"/>
              </w:rPr>
              <w:t xml:space="preserve">Dr. Monty </w:t>
            </w:r>
            <w:proofErr w:type="spellStart"/>
            <w:r w:rsidRPr="00A65B39">
              <w:rPr>
                <w:rFonts w:ascii="Times New Roman" w:eastAsia="Times New Roman" w:hAnsi="Times New Roman" w:cs="Times New Roman"/>
                <w:color w:val="000000"/>
                <w:sz w:val="24"/>
                <w:szCs w:val="24"/>
              </w:rPr>
              <w:t>Khajanchi</w:t>
            </w:r>
            <w:proofErr w:type="spellEnd"/>
          </w:p>
        </w:tc>
        <w:tc>
          <w:tcPr>
            <w:tcW w:w="1350" w:type="dxa"/>
          </w:tcPr>
          <w:p w:rsidR="00CB6EBA" w:rsidRPr="00A65B39" w:rsidRDefault="00CB6EBA" w:rsidP="00131A5E">
            <w:pPr>
              <w:spacing w:after="0" w:line="320" w:lineRule="exact"/>
              <w:rPr>
                <w:rFonts w:ascii="Times New Roman" w:eastAsia="Times New Roman" w:hAnsi="Times New Roman" w:cs="Times New Roman"/>
                <w:color w:val="000000"/>
                <w:sz w:val="24"/>
                <w:szCs w:val="24"/>
              </w:rPr>
            </w:pPr>
            <w:r w:rsidRPr="00A65B39">
              <w:rPr>
                <w:rFonts w:ascii="Times New Roman" w:eastAsia="Times New Roman" w:hAnsi="Times New Roman" w:cs="Times New Roman"/>
                <w:color w:val="000000"/>
                <w:sz w:val="24"/>
                <w:szCs w:val="24"/>
              </w:rPr>
              <w:t>Assistant Professor</w:t>
            </w:r>
          </w:p>
        </w:tc>
        <w:tc>
          <w:tcPr>
            <w:tcW w:w="2250" w:type="dxa"/>
            <w:hideMark/>
          </w:tcPr>
          <w:p w:rsidR="00CB6EBA" w:rsidRPr="00A65B39" w:rsidRDefault="00CB6EBA" w:rsidP="00131A5E">
            <w:pPr>
              <w:spacing w:after="0" w:line="320" w:lineRule="exact"/>
              <w:rPr>
                <w:rFonts w:ascii="Times New Roman" w:eastAsia="Times New Roman" w:hAnsi="Times New Roman" w:cs="Times New Roman"/>
                <w:color w:val="000000"/>
                <w:sz w:val="24"/>
                <w:szCs w:val="24"/>
              </w:rPr>
            </w:pPr>
            <w:r w:rsidRPr="00A65B39">
              <w:rPr>
                <w:rFonts w:ascii="Times New Roman" w:eastAsia="Times New Roman" w:hAnsi="Times New Roman" w:cs="Times New Roman"/>
                <w:color w:val="000000"/>
                <w:sz w:val="24"/>
                <w:szCs w:val="24"/>
              </w:rPr>
              <w:t>General Surgery</w:t>
            </w:r>
          </w:p>
        </w:tc>
        <w:tc>
          <w:tcPr>
            <w:tcW w:w="1530" w:type="dxa"/>
          </w:tcPr>
          <w:p w:rsidR="00CB6EBA" w:rsidRPr="00A65B39" w:rsidRDefault="00CB6EBA" w:rsidP="00131A5E">
            <w:pPr>
              <w:spacing w:after="0" w:line="320" w:lineRule="exact"/>
              <w:rPr>
                <w:rFonts w:ascii="Times New Roman" w:hAnsi="Times New Roman" w:cs="Times New Roman"/>
                <w:sz w:val="24"/>
                <w:szCs w:val="24"/>
              </w:rPr>
            </w:pPr>
            <w:r w:rsidRPr="00A65B39">
              <w:rPr>
                <w:rFonts w:ascii="Times New Roman" w:hAnsi="Times New Roman" w:cs="Times New Roman"/>
                <w:sz w:val="24"/>
                <w:szCs w:val="24"/>
              </w:rPr>
              <w:t>Member</w:t>
            </w:r>
          </w:p>
        </w:tc>
      </w:tr>
      <w:tr w:rsidR="00CB6EBA" w:rsidRPr="00A65B39" w:rsidTr="00131A5E">
        <w:trPr>
          <w:trHeight w:val="605"/>
        </w:trPr>
        <w:tc>
          <w:tcPr>
            <w:tcW w:w="738" w:type="dxa"/>
          </w:tcPr>
          <w:p w:rsidR="00CB6EBA" w:rsidRPr="00CB6EBA" w:rsidRDefault="00CB6EBA" w:rsidP="00CB6EBA">
            <w:pPr>
              <w:pStyle w:val="ListParagraph"/>
              <w:numPr>
                <w:ilvl w:val="0"/>
                <w:numId w:val="2"/>
              </w:numPr>
              <w:spacing w:after="0" w:line="320" w:lineRule="exact"/>
              <w:rPr>
                <w:rFonts w:ascii="Times New Roman" w:eastAsia="Times New Roman" w:hAnsi="Times New Roman" w:cs="Times New Roman"/>
                <w:sz w:val="24"/>
                <w:szCs w:val="24"/>
              </w:rPr>
            </w:pPr>
          </w:p>
        </w:tc>
        <w:tc>
          <w:tcPr>
            <w:tcW w:w="2790" w:type="dxa"/>
            <w:tcMar>
              <w:top w:w="0" w:type="dxa"/>
              <w:left w:w="108" w:type="dxa"/>
              <w:bottom w:w="0" w:type="dxa"/>
              <w:right w:w="108" w:type="dxa"/>
            </w:tcMar>
            <w:hideMark/>
          </w:tcPr>
          <w:p w:rsidR="00CB6EBA" w:rsidRPr="00A65B39" w:rsidRDefault="00CB6EBA" w:rsidP="00131A5E">
            <w:pPr>
              <w:spacing w:after="0" w:line="320" w:lineRule="exact"/>
              <w:rPr>
                <w:rFonts w:ascii="Times New Roman" w:eastAsia="Times New Roman" w:hAnsi="Times New Roman" w:cs="Times New Roman"/>
                <w:sz w:val="24"/>
                <w:szCs w:val="24"/>
              </w:rPr>
            </w:pPr>
            <w:proofErr w:type="spellStart"/>
            <w:r w:rsidRPr="00A65B39">
              <w:rPr>
                <w:rFonts w:ascii="Times New Roman" w:eastAsia="Times New Roman" w:hAnsi="Times New Roman" w:cs="Times New Roman"/>
                <w:sz w:val="24"/>
                <w:szCs w:val="24"/>
              </w:rPr>
              <w:t>Dr</w:t>
            </w:r>
            <w:proofErr w:type="spellEnd"/>
            <w:r w:rsidRPr="00A65B39">
              <w:rPr>
                <w:rFonts w:ascii="Times New Roman" w:eastAsia="Times New Roman" w:hAnsi="Times New Roman" w:cs="Times New Roman"/>
                <w:sz w:val="24"/>
                <w:szCs w:val="24"/>
              </w:rPr>
              <w:t xml:space="preserve"> </w:t>
            </w:r>
            <w:proofErr w:type="spellStart"/>
            <w:r w:rsidRPr="00A65B39">
              <w:rPr>
                <w:rFonts w:ascii="Times New Roman" w:eastAsia="Times New Roman" w:hAnsi="Times New Roman" w:cs="Times New Roman"/>
                <w:sz w:val="24"/>
                <w:szCs w:val="24"/>
              </w:rPr>
              <w:t>Kinjalka</w:t>
            </w:r>
            <w:proofErr w:type="spellEnd"/>
            <w:r w:rsidRPr="00A65B39">
              <w:rPr>
                <w:rFonts w:ascii="Times New Roman" w:eastAsia="Times New Roman" w:hAnsi="Times New Roman" w:cs="Times New Roman"/>
                <w:sz w:val="24"/>
                <w:szCs w:val="24"/>
              </w:rPr>
              <w:t xml:space="preserve"> </w:t>
            </w:r>
            <w:proofErr w:type="spellStart"/>
            <w:r w:rsidRPr="00A65B39">
              <w:rPr>
                <w:rFonts w:ascii="Times New Roman" w:eastAsia="Times New Roman" w:hAnsi="Times New Roman" w:cs="Times New Roman"/>
                <w:sz w:val="24"/>
                <w:szCs w:val="24"/>
              </w:rPr>
              <w:t>Ghosh</w:t>
            </w:r>
            <w:proofErr w:type="spellEnd"/>
          </w:p>
        </w:tc>
        <w:tc>
          <w:tcPr>
            <w:tcW w:w="1350" w:type="dxa"/>
          </w:tcPr>
          <w:p w:rsidR="00CB6EBA" w:rsidRPr="00A65B39" w:rsidRDefault="00CB6EBA" w:rsidP="00131A5E">
            <w:pPr>
              <w:spacing w:after="0" w:line="320" w:lineRule="exact"/>
              <w:rPr>
                <w:rFonts w:ascii="Times New Roman" w:eastAsia="Times New Roman" w:hAnsi="Times New Roman" w:cs="Times New Roman"/>
                <w:sz w:val="24"/>
                <w:szCs w:val="24"/>
              </w:rPr>
            </w:pPr>
            <w:r w:rsidRPr="00A65B39">
              <w:rPr>
                <w:rFonts w:ascii="Times New Roman" w:eastAsia="Times New Roman" w:hAnsi="Times New Roman" w:cs="Times New Roman"/>
                <w:color w:val="000000"/>
                <w:sz w:val="24"/>
                <w:szCs w:val="24"/>
              </w:rPr>
              <w:t>Assistant Professor</w:t>
            </w:r>
          </w:p>
        </w:tc>
        <w:tc>
          <w:tcPr>
            <w:tcW w:w="2250" w:type="dxa"/>
            <w:hideMark/>
          </w:tcPr>
          <w:p w:rsidR="00CB6EBA" w:rsidRPr="00A65B39" w:rsidRDefault="00CB6EBA" w:rsidP="00131A5E">
            <w:pPr>
              <w:spacing w:after="0" w:line="320" w:lineRule="exact"/>
              <w:rPr>
                <w:rFonts w:ascii="Times New Roman" w:eastAsia="Times New Roman" w:hAnsi="Times New Roman" w:cs="Times New Roman"/>
                <w:sz w:val="24"/>
                <w:szCs w:val="24"/>
              </w:rPr>
            </w:pPr>
            <w:r w:rsidRPr="00A65B39">
              <w:rPr>
                <w:rFonts w:ascii="Times New Roman" w:eastAsia="Times New Roman" w:hAnsi="Times New Roman" w:cs="Times New Roman"/>
                <w:sz w:val="24"/>
                <w:szCs w:val="24"/>
              </w:rPr>
              <w:t>Biochemistry</w:t>
            </w:r>
          </w:p>
        </w:tc>
        <w:tc>
          <w:tcPr>
            <w:tcW w:w="1530" w:type="dxa"/>
          </w:tcPr>
          <w:p w:rsidR="00CB6EBA" w:rsidRPr="00A65B39" w:rsidRDefault="00CB6EBA" w:rsidP="00131A5E">
            <w:pPr>
              <w:spacing w:after="0" w:line="320" w:lineRule="exact"/>
              <w:rPr>
                <w:rFonts w:ascii="Times New Roman" w:hAnsi="Times New Roman" w:cs="Times New Roman"/>
                <w:sz w:val="24"/>
                <w:szCs w:val="24"/>
              </w:rPr>
            </w:pPr>
            <w:r w:rsidRPr="00A65B39">
              <w:rPr>
                <w:rFonts w:ascii="Times New Roman" w:hAnsi="Times New Roman" w:cs="Times New Roman"/>
                <w:sz w:val="24"/>
                <w:szCs w:val="24"/>
              </w:rPr>
              <w:t>Member</w:t>
            </w:r>
          </w:p>
        </w:tc>
      </w:tr>
      <w:tr w:rsidR="00CB6EBA" w:rsidRPr="00A65B39" w:rsidTr="00131A5E">
        <w:trPr>
          <w:trHeight w:val="605"/>
        </w:trPr>
        <w:tc>
          <w:tcPr>
            <w:tcW w:w="738" w:type="dxa"/>
          </w:tcPr>
          <w:p w:rsidR="00CB6EBA" w:rsidRPr="00CB6EBA" w:rsidRDefault="00CB6EBA" w:rsidP="00CB6EBA">
            <w:pPr>
              <w:pStyle w:val="ListParagraph"/>
              <w:numPr>
                <w:ilvl w:val="0"/>
                <w:numId w:val="2"/>
              </w:numPr>
              <w:spacing w:after="0" w:line="320" w:lineRule="exact"/>
              <w:rPr>
                <w:rFonts w:ascii="Times New Roman" w:eastAsia="Times New Roman" w:hAnsi="Times New Roman" w:cs="Times New Roman"/>
                <w:sz w:val="24"/>
                <w:szCs w:val="24"/>
              </w:rPr>
            </w:pPr>
          </w:p>
        </w:tc>
        <w:tc>
          <w:tcPr>
            <w:tcW w:w="2790" w:type="dxa"/>
            <w:tcMar>
              <w:top w:w="0" w:type="dxa"/>
              <w:left w:w="108" w:type="dxa"/>
              <w:bottom w:w="0" w:type="dxa"/>
              <w:right w:w="108" w:type="dxa"/>
            </w:tcMar>
            <w:hideMark/>
          </w:tcPr>
          <w:p w:rsidR="00CB6EBA" w:rsidRPr="00A65B39" w:rsidRDefault="00CB6EBA" w:rsidP="00131A5E">
            <w:pPr>
              <w:spacing w:after="0" w:line="320" w:lineRule="exact"/>
              <w:rPr>
                <w:rFonts w:ascii="Times New Roman" w:eastAsia="Times New Roman" w:hAnsi="Times New Roman" w:cs="Times New Roman"/>
                <w:sz w:val="24"/>
                <w:szCs w:val="24"/>
              </w:rPr>
            </w:pPr>
            <w:r w:rsidRPr="00A65B39">
              <w:rPr>
                <w:rFonts w:ascii="Times New Roman" w:eastAsia="Times New Roman" w:hAnsi="Times New Roman" w:cs="Times New Roman"/>
                <w:sz w:val="24"/>
                <w:szCs w:val="24"/>
              </w:rPr>
              <w:t xml:space="preserve">Dr. </w:t>
            </w:r>
            <w:proofErr w:type="spellStart"/>
            <w:r w:rsidRPr="00A65B39">
              <w:rPr>
                <w:rFonts w:ascii="Times New Roman" w:eastAsia="Times New Roman" w:hAnsi="Times New Roman" w:cs="Times New Roman"/>
                <w:sz w:val="24"/>
                <w:szCs w:val="24"/>
              </w:rPr>
              <w:t>Venkatesh</w:t>
            </w:r>
            <w:proofErr w:type="spellEnd"/>
            <w:r w:rsidRPr="00A65B39">
              <w:rPr>
                <w:rFonts w:ascii="Times New Roman" w:eastAsia="Times New Roman" w:hAnsi="Times New Roman" w:cs="Times New Roman"/>
                <w:sz w:val="24"/>
                <w:szCs w:val="24"/>
              </w:rPr>
              <w:t xml:space="preserve"> </w:t>
            </w:r>
            <w:proofErr w:type="spellStart"/>
            <w:r w:rsidRPr="00A65B39">
              <w:rPr>
                <w:rFonts w:ascii="Times New Roman" w:eastAsia="Times New Roman" w:hAnsi="Times New Roman" w:cs="Times New Roman"/>
                <w:sz w:val="24"/>
                <w:szCs w:val="24"/>
              </w:rPr>
              <w:t>Rathod</w:t>
            </w:r>
            <w:proofErr w:type="spellEnd"/>
          </w:p>
        </w:tc>
        <w:tc>
          <w:tcPr>
            <w:tcW w:w="1350" w:type="dxa"/>
          </w:tcPr>
          <w:p w:rsidR="00CB6EBA" w:rsidRPr="00A65B39" w:rsidRDefault="00CB6EBA" w:rsidP="00131A5E">
            <w:pPr>
              <w:spacing w:after="0" w:line="320" w:lineRule="exact"/>
              <w:rPr>
                <w:rFonts w:ascii="Times New Roman" w:eastAsia="Times New Roman" w:hAnsi="Times New Roman" w:cs="Times New Roman"/>
                <w:color w:val="000000"/>
                <w:sz w:val="24"/>
                <w:szCs w:val="24"/>
              </w:rPr>
            </w:pPr>
            <w:r w:rsidRPr="00A65B39">
              <w:rPr>
                <w:rFonts w:ascii="Times New Roman" w:eastAsia="Times New Roman" w:hAnsi="Times New Roman" w:cs="Times New Roman"/>
                <w:color w:val="000000"/>
                <w:sz w:val="24"/>
                <w:szCs w:val="24"/>
              </w:rPr>
              <w:t>Assistant Professor</w:t>
            </w:r>
          </w:p>
        </w:tc>
        <w:tc>
          <w:tcPr>
            <w:tcW w:w="2250" w:type="dxa"/>
            <w:hideMark/>
          </w:tcPr>
          <w:p w:rsidR="00CB6EBA" w:rsidRPr="00A65B39" w:rsidRDefault="00CB6EBA" w:rsidP="00131A5E">
            <w:pPr>
              <w:spacing w:after="0" w:line="320" w:lineRule="exact"/>
              <w:rPr>
                <w:rFonts w:ascii="Times New Roman" w:eastAsia="Times New Roman" w:hAnsi="Times New Roman" w:cs="Times New Roman"/>
                <w:sz w:val="24"/>
                <w:szCs w:val="24"/>
              </w:rPr>
            </w:pPr>
            <w:r w:rsidRPr="00A65B39">
              <w:rPr>
                <w:rFonts w:ascii="Times New Roman" w:eastAsia="Times New Roman" w:hAnsi="Times New Roman" w:cs="Times New Roman"/>
                <w:sz w:val="24"/>
                <w:szCs w:val="24"/>
              </w:rPr>
              <w:t>Physiology</w:t>
            </w:r>
          </w:p>
        </w:tc>
        <w:tc>
          <w:tcPr>
            <w:tcW w:w="1530" w:type="dxa"/>
          </w:tcPr>
          <w:p w:rsidR="00CB6EBA" w:rsidRPr="00A65B39" w:rsidRDefault="00CB6EBA" w:rsidP="00131A5E">
            <w:pPr>
              <w:spacing w:after="0" w:line="320" w:lineRule="exact"/>
              <w:rPr>
                <w:rFonts w:ascii="Times New Roman" w:hAnsi="Times New Roman" w:cs="Times New Roman"/>
                <w:sz w:val="24"/>
                <w:szCs w:val="24"/>
              </w:rPr>
            </w:pPr>
            <w:r w:rsidRPr="00A65B39">
              <w:rPr>
                <w:rFonts w:ascii="Times New Roman" w:hAnsi="Times New Roman" w:cs="Times New Roman"/>
                <w:sz w:val="24"/>
                <w:szCs w:val="24"/>
              </w:rPr>
              <w:t>Member</w:t>
            </w:r>
          </w:p>
        </w:tc>
      </w:tr>
      <w:tr w:rsidR="00CB6EBA" w:rsidRPr="00A65B39" w:rsidTr="00131A5E">
        <w:trPr>
          <w:trHeight w:val="605"/>
        </w:trPr>
        <w:tc>
          <w:tcPr>
            <w:tcW w:w="738" w:type="dxa"/>
          </w:tcPr>
          <w:p w:rsidR="00CB6EBA" w:rsidRPr="00CB6EBA" w:rsidRDefault="00CB6EBA" w:rsidP="00CB6EBA">
            <w:pPr>
              <w:pStyle w:val="ListParagraph"/>
              <w:numPr>
                <w:ilvl w:val="0"/>
                <w:numId w:val="2"/>
              </w:numPr>
              <w:spacing w:after="0" w:line="320" w:lineRule="exact"/>
              <w:rPr>
                <w:rFonts w:ascii="Times New Roman" w:eastAsia="Times New Roman" w:hAnsi="Times New Roman" w:cs="Times New Roman"/>
                <w:color w:val="000000"/>
                <w:sz w:val="24"/>
                <w:szCs w:val="24"/>
              </w:rPr>
            </w:pPr>
          </w:p>
        </w:tc>
        <w:tc>
          <w:tcPr>
            <w:tcW w:w="2790" w:type="dxa"/>
            <w:tcMar>
              <w:top w:w="0" w:type="dxa"/>
              <w:left w:w="108" w:type="dxa"/>
              <w:bottom w:w="0" w:type="dxa"/>
              <w:right w:w="108" w:type="dxa"/>
            </w:tcMar>
            <w:hideMark/>
          </w:tcPr>
          <w:p w:rsidR="00CB6EBA" w:rsidRPr="00A65B39" w:rsidRDefault="00CB6EBA" w:rsidP="00131A5E">
            <w:pPr>
              <w:spacing w:after="0" w:line="320" w:lineRule="exact"/>
              <w:rPr>
                <w:rFonts w:ascii="Times New Roman" w:eastAsia="Times New Roman" w:hAnsi="Times New Roman" w:cs="Times New Roman"/>
                <w:sz w:val="24"/>
                <w:szCs w:val="24"/>
              </w:rPr>
            </w:pPr>
            <w:proofErr w:type="spellStart"/>
            <w:r w:rsidRPr="00A65B39">
              <w:rPr>
                <w:rFonts w:ascii="Times New Roman" w:eastAsia="Times New Roman" w:hAnsi="Times New Roman" w:cs="Times New Roman"/>
                <w:color w:val="000000"/>
                <w:sz w:val="24"/>
                <w:szCs w:val="24"/>
              </w:rPr>
              <w:t>Dr</w:t>
            </w:r>
            <w:proofErr w:type="spellEnd"/>
            <w:r w:rsidRPr="00A65B39">
              <w:rPr>
                <w:rFonts w:ascii="Times New Roman" w:eastAsia="Times New Roman" w:hAnsi="Times New Roman" w:cs="Times New Roman"/>
                <w:color w:val="000000"/>
                <w:sz w:val="24"/>
                <w:szCs w:val="24"/>
              </w:rPr>
              <w:t xml:space="preserve"> </w:t>
            </w:r>
            <w:proofErr w:type="spellStart"/>
            <w:r w:rsidRPr="00A65B39">
              <w:rPr>
                <w:rFonts w:ascii="Times New Roman" w:eastAsia="Times New Roman" w:hAnsi="Times New Roman" w:cs="Times New Roman"/>
                <w:color w:val="000000"/>
                <w:sz w:val="24"/>
                <w:szCs w:val="24"/>
              </w:rPr>
              <w:t>Karuna</w:t>
            </w:r>
            <w:proofErr w:type="spellEnd"/>
            <w:r w:rsidRPr="00A65B39">
              <w:rPr>
                <w:rFonts w:ascii="Times New Roman" w:eastAsia="Times New Roman" w:hAnsi="Times New Roman" w:cs="Times New Roman"/>
                <w:color w:val="000000"/>
                <w:sz w:val="24"/>
                <w:szCs w:val="24"/>
              </w:rPr>
              <w:t xml:space="preserve"> </w:t>
            </w:r>
            <w:proofErr w:type="spellStart"/>
            <w:r w:rsidRPr="00A65B39">
              <w:rPr>
                <w:rFonts w:ascii="Times New Roman" w:eastAsia="Times New Roman" w:hAnsi="Times New Roman" w:cs="Times New Roman"/>
                <w:color w:val="000000"/>
                <w:sz w:val="24"/>
                <w:szCs w:val="24"/>
              </w:rPr>
              <w:t>Nadkarni</w:t>
            </w:r>
            <w:proofErr w:type="spellEnd"/>
          </w:p>
        </w:tc>
        <w:tc>
          <w:tcPr>
            <w:tcW w:w="1350" w:type="dxa"/>
          </w:tcPr>
          <w:p w:rsidR="00CB6EBA" w:rsidRPr="00A65B39" w:rsidRDefault="00CB6EBA" w:rsidP="00131A5E">
            <w:pPr>
              <w:spacing w:after="0" w:line="320" w:lineRule="exact"/>
              <w:rPr>
                <w:rFonts w:ascii="Times New Roman" w:eastAsia="Times New Roman" w:hAnsi="Times New Roman" w:cs="Times New Roman"/>
                <w:color w:val="000000"/>
                <w:sz w:val="24"/>
                <w:szCs w:val="24"/>
              </w:rPr>
            </w:pPr>
            <w:r w:rsidRPr="00A65B39">
              <w:rPr>
                <w:rFonts w:ascii="Times New Roman" w:eastAsia="Times New Roman" w:hAnsi="Times New Roman" w:cs="Times New Roman"/>
                <w:sz w:val="24"/>
                <w:szCs w:val="24"/>
              </w:rPr>
              <w:t>Associate Professor</w:t>
            </w:r>
          </w:p>
        </w:tc>
        <w:tc>
          <w:tcPr>
            <w:tcW w:w="2250" w:type="dxa"/>
            <w:hideMark/>
          </w:tcPr>
          <w:p w:rsidR="00CB6EBA" w:rsidRPr="00A65B39" w:rsidRDefault="00CB6EBA" w:rsidP="00131A5E">
            <w:pPr>
              <w:spacing w:after="0" w:line="320" w:lineRule="exact"/>
              <w:rPr>
                <w:rFonts w:ascii="Times New Roman" w:eastAsia="Times New Roman" w:hAnsi="Times New Roman" w:cs="Times New Roman"/>
                <w:sz w:val="24"/>
                <w:szCs w:val="24"/>
              </w:rPr>
            </w:pPr>
            <w:r w:rsidRPr="00A65B39">
              <w:rPr>
                <w:rFonts w:ascii="Times New Roman" w:eastAsia="Times New Roman" w:hAnsi="Times New Roman" w:cs="Times New Roman"/>
                <w:color w:val="000000"/>
                <w:sz w:val="24"/>
                <w:szCs w:val="24"/>
              </w:rPr>
              <w:t>Occupational Therapy</w:t>
            </w:r>
          </w:p>
        </w:tc>
        <w:tc>
          <w:tcPr>
            <w:tcW w:w="1530" w:type="dxa"/>
          </w:tcPr>
          <w:p w:rsidR="00CB6EBA" w:rsidRPr="00A65B39" w:rsidRDefault="00CB6EBA" w:rsidP="00131A5E">
            <w:pPr>
              <w:spacing w:after="0" w:line="320" w:lineRule="exact"/>
              <w:rPr>
                <w:rFonts w:ascii="Times New Roman" w:hAnsi="Times New Roman" w:cs="Times New Roman"/>
                <w:sz w:val="24"/>
                <w:szCs w:val="24"/>
              </w:rPr>
            </w:pPr>
            <w:r w:rsidRPr="00A65B39">
              <w:rPr>
                <w:rFonts w:ascii="Times New Roman" w:hAnsi="Times New Roman" w:cs="Times New Roman"/>
                <w:sz w:val="24"/>
                <w:szCs w:val="24"/>
              </w:rPr>
              <w:t>Member</w:t>
            </w:r>
          </w:p>
        </w:tc>
      </w:tr>
      <w:tr w:rsidR="00CB6EBA" w:rsidRPr="00A65B39" w:rsidTr="00131A5E">
        <w:trPr>
          <w:trHeight w:val="605"/>
        </w:trPr>
        <w:tc>
          <w:tcPr>
            <w:tcW w:w="738" w:type="dxa"/>
          </w:tcPr>
          <w:p w:rsidR="00CB6EBA" w:rsidRPr="00CB6EBA" w:rsidRDefault="00CB6EBA" w:rsidP="00CB6EBA">
            <w:pPr>
              <w:pStyle w:val="ListParagraph"/>
              <w:numPr>
                <w:ilvl w:val="0"/>
                <w:numId w:val="2"/>
              </w:numPr>
              <w:spacing w:after="0" w:line="320" w:lineRule="exact"/>
              <w:rPr>
                <w:rFonts w:ascii="Times New Roman" w:eastAsia="Times New Roman" w:hAnsi="Times New Roman" w:cs="Times New Roman"/>
                <w:sz w:val="24"/>
                <w:szCs w:val="24"/>
              </w:rPr>
            </w:pPr>
          </w:p>
        </w:tc>
        <w:tc>
          <w:tcPr>
            <w:tcW w:w="2790" w:type="dxa"/>
            <w:tcMar>
              <w:top w:w="0" w:type="dxa"/>
              <w:left w:w="108" w:type="dxa"/>
              <w:bottom w:w="0" w:type="dxa"/>
              <w:right w:w="108" w:type="dxa"/>
            </w:tcMar>
            <w:hideMark/>
          </w:tcPr>
          <w:p w:rsidR="00CB6EBA" w:rsidRPr="00A65B39" w:rsidRDefault="00CB6EBA" w:rsidP="00131A5E">
            <w:pPr>
              <w:spacing w:after="0" w:line="320" w:lineRule="exact"/>
              <w:rPr>
                <w:rFonts w:ascii="Times New Roman" w:eastAsia="Times New Roman" w:hAnsi="Times New Roman" w:cs="Times New Roman"/>
                <w:sz w:val="24"/>
                <w:szCs w:val="24"/>
              </w:rPr>
            </w:pPr>
            <w:r w:rsidRPr="00A65B39">
              <w:rPr>
                <w:rFonts w:ascii="Times New Roman" w:eastAsia="Times New Roman" w:hAnsi="Times New Roman" w:cs="Times New Roman"/>
                <w:sz w:val="24"/>
                <w:szCs w:val="24"/>
              </w:rPr>
              <w:t xml:space="preserve">Mrs. </w:t>
            </w:r>
            <w:proofErr w:type="spellStart"/>
            <w:r w:rsidRPr="00A65B39">
              <w:rPr>
                <w:rFonts w:ascii="Times New Roman" w:eastAsia="Times New Roman" w:hAnsi="Times New Roman" w:cs="Times New Roman"/>
                <w:sz w:val="24"/>
                <w:szCs w:val="24"/>
              </w:rPr>
              <w:t>Pradnya</w:t>
            </w:r>
            <w:proofErr w:type="spellEnd"/>
            <w:r w:rsidRPr="00A65B39">
              <w:rPr>
                <w:rFonts w:ascii="Times New Roman" w:eastAsia="Times New Roman" w:hAnsi="Times New Roman" w:cs="Times New Roman"/>
                <w:sz w:val="24"/>
                <w:szCs w:val="24"/>
              </w:rPr>
              <w:t xml:space="preserve"> </w:t>
            </w:r>
            <w:proofErr w:type="spellStart"/>
            <w:r w:rsidRPr="00A65B39">
              <w:rPr>
                <w:rFonts w:ascii="Times New Roman" w:eastAsia="Times New Roman" w:hAnsi="Times New Roman" w:cs="Times New Roman"/>
                <w:sz w:val="24"/>
                <w:szCs w:val="24"/>
              </w:rPr>
              <w:t>Nachankar</w:t>
            </w:r>
            <w:proofErr w:type="spellEnd"/>
          </w:p>
        </w:tc>
        <w:tc>
          <w:tcPr>
            <w:tcW w:w="1350" w:type="dxa"/>
          </w:tcPr>
          <w:p w:rsidR="00CB6EBA" w:rsidRPr="00A65B39" w:rsidRDefault="00CB6EBA" w:rsidP="00131A5E">
            <w:pPr>
              <w:spacing w:after="0" w:line="32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Sister Tutor</w:t>
            </w:r>
          </w:p>
        </w:tc>
        <w:tc>
          <w:tcPr>
            <w:tcW w:w="2250" w:type="dxa"/>
            <w:hideMark/>
          </w:tcPr>
          <w:p w:rsidR="00CB6EBA" w:rsidRPr="00A65B39" w:rsidRDefault="00CB6EBA" w:rsidP="00131A5E">
            <w:pPr>
              <w:spacing w:after="0" w:line="32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of </w:t>
            </w:r>
            <w:r w:rsidRPr="00A65B39">
              <w:rPr>
                <w:rFonts w:ascii="Times New Roman" w:eastAsia="Times New Roman" w:hAnsi="Times New Roman" w:cs="Times New Roman"/>
                <w:sz w:val="24"/>
                <w:szCs w:val="24"/>
              </w:rPr>
              <w:t>Nursing </w:t>
            </w:r>
          </w:p>
        </w:tc>
        <w:tc>
          <w:tcPr>
            <w:tcW w:w="1530" w:type="dxa"/>
          </w:tcPr>
          <w:p w:rsidR="00CB6EBA" w:rsidRPr="00A65B39" w:rsidRDefault="00CB6EBA" w:rsidP="00131A5E">
            <w:pPr>
              <w:spacing w:after="0" w:line="320" w:lineRule="exact"/>
              <w:rPr>
                <w:rFonts w:ascii="Times New Roman" w:hAnsi="Times New Roman" w:cs="Times New Roman"/>
                <w:sz w:val="24"/>
                <w:szCs w:val="24"/>
              </w:rPr>
            </w:pPr>
            <w:r w:rsidRPr="00A65B39">
              <w:rPr>
                <w:rFonts w:ascii="Times New Roman" w:hAnsi="Times New Roman" w:cs="Times New Roman"/>
                <w:sz w:val="24"/>
                <w:szCs w:val="24"/>
              </w:rPr>
              <w:t>Member</w:t>
            </w:r>
          </w:p>
        </w:tc>
      </w:tr>
    </w:tbl>
    <w:p w:rsidR="00427E36" w:rsidRDefault="00427E36"/>
    <w:p w:rsidR="00427E36" w:rsidRPr="00427E36" w:rsidRDefault="00427E36" w:rsidP="00427E36"/>
    <w:p w:rsidR="00427E36" w:rsidRPr="00427E36" w:rsidRDefault="00427E36" w:rsidP="00427E36"/>
    <w:p w:rsidR="00427E36" w:rsidRPr="00427E36" w:rsidRDefault="00427E36" w:rsidP="00427E36"/>
    <w:p w:rsidR="00427E36" w:rsidRPr="00427E36" w:rsidRDefault="00427E36" w:rsidP="00427E36"/>
    <w:p w:rsidR="00427E36" w:rsidRPr="00427E36" w:rsidRDefault="00427E36" w:rsidP="00427E36"/>
    <w:p w:rsidR="00427E36" w:rsidRPr="00427E36" w:rsidRDefault="00427E36" w:rsidP="00427E36"/>
    <w:p w:rsidR="00427E36" w:rsidRPr="00427E36" w:rsidRDefault="00427E36" w:rsidP="00427E36"/>
    <w:p w:rsidR="00427E36" w:rsidRPr="00427E36" w:rsidRDefault="00427E36" w:rsidP="00427E36"/>
    <w:p w:rsidR="00427E36" w:rsidRPr="00427E36" w:rsidRDefault="00427E36" w:rsidP="00427E36"/>
    <w:p w:rsidR="00427E36" w:rsidRPr="00427E36" w:rsidRDefault="00427E36" w:rsidP="00427E36"/>
    <w:p w:rsidR="00427E36" w:rsidRPr="00427E36" w:rsidRDefault="00427E36" w:rsidP="00427E36"/>
    <w:p w:rsidR="00427E36" w:rsidRPr="00427E36" w:rsidRDefault="00427E36" w:rsidP="00427E36"/>
    <w:p w:rsidR="00427E36" w:rsidRPr="00427E36" w:rsidRDefault="00427E36" w:rsidP="00427E36"/>
    <w:p w:rsidR="00427E36" w:rsidRPr="00427E36" w:rsidRDefault="00427E36" w:rsidP="00427E36"/>
    <w:p w:rsidR="00427E36" w:rsidRPr="00427E36" w:rsidRDefault="00427E36" w:rsidP="00427E36"/>
    <w:p w:rsidR="00427E36" w:rsidRPr="00427E36" w:rsidRDefault="00427E36" w:rsidP="00427E36"/>
    <w:p w:rsidR="00427E36" w:rsidRPr="00427E36" w:rsidRDefault="00427E36" w:rsidP="00427E36"/>
    <w:p w:rsidR="00427E36" w:rsidRPr="00427E36" w:rsidRDefault="00427E36" w:rsidP="00427E36"/>
    <w:p w:rsidR="00427E36" w:rsidRDefault="00427E36" w:rsidP="00427E36">
      <w:pPr>
        <w:tabs>
          <w:tab w:val="left" w:pos="4200"/>
        </w:tabs>
        <w:jc w:val="both"/>
      </w:pPr>
    </w:p>
    <w:p w:rsidR="00427E36" w:rsidRDefault="00427E36" w:rsidP="00427E36">
      <w:pPr>
        <w:tabs>
          <w:tab w:val="left" w:pos="4200"/>
        </w:tabs>
        <w:jc w:val="both"/>
      </w:pPr>
    </w:p>
    <w:p w:rsidR="00427E36" w:rsidRDefault="00427E36" w:rsidP="00427E36">
      <w:pPr>
        <w:tabs>
          <w:tab w:val="left" w:pos="4200"/>
        </w:tabs>
        <w:jc w:val="both"/>
      </w:pPr>
    </w:p>
    <w:p w:rsidR="00427E36" w:rsidRDefault="00427E36" w:rsidP="00427E36">
      <w:pPr>
        <w:tabs>
          <w:tab w:val="left" w:pos="4200"/>
        </w:tabs>
        <w:jc w:val="both"/>
      </w:pPr>
    </w:p>
    <w:p w:rsidR="00427E36" w:rsidRDefault="00427E36" w:rsidP="00427E36">
      <w:pPr>
        <w:tabs>
          <w:tab w:val="left" w:pos="4200"/>
        </w:tabs>
        <w:jc w:val="both"/>
      </w:pPr>
    </w:p>
    <w:p w:rsidR="00427E36" w:rsidRDefault="00427E36" w:rsidP="00427E36">
      <w:pPr>
        <w:tabs>
          <w:tab w:val="left" w:pos="4200"/>
        </w:tabs>
        <w:jc w:val="both"/>
        <w:rPr>
          <w:color w:val="FF0000"/>
          <w:sz w:val="28"/>
        </w:rPr>
      </w:pPr>
      <w:r>
        <w:t xml:space="preserve">Nominations were invited for formation of student’s wing and the members were selected from undergraduate students after interview. </w:t>
      </w:r>
      <w:r w:rsidRPr="000F0F3C">
        <w:rPr>
          <w:color w:val="FF0000"/>
          <w:sz w:val="28"/>
        </w:rPr>
        <w:t>The members of the student’s wing are as follows:</w:t>
      </w:r>
    </w:p>
    <w:p w:rsidR="000F0F3C" w:rsidRDefault="000F0F3C" w:rsidP="00427E36">
      <w:pPr>
        <w:tabs>
          <w:tab w:val="left" w:pos="4200"/>
        </w:tabs>
        <w:jc w:val="both"/>
      </w:pPr>
    </w:p>
    <w:p w:rsidR="00427E36" w:rsidRDefault="00427E36" w:rsidP="00427E36">
      <w:pPr>
        <w:tabs>
          <w:tab w:val="left" w:pos="4200"/>
        </w:tabs>
        <w:jc w:val="both"/>
      </w:pPr>
    </w:p>
    <w:tbl>
      <w:tblPr>
        <w:tblStyle w:val="TableGrid"/>
        <w:tblpPr w:leftFromText="180" w:rightFromText="180" w:vertAnchor="page" w:horzAnchor="page" w:tblpX="2143" w:tblpY="3541"/>
        <w:tblW w:w="0" w:type="auto"/>
        <w:tblInd w:w="0" w:type="dxa"/>
        <w:tblLook w:val="04A0" w:firstRow="1" w:lastRow="0" w:firstColumn="1" w:lastColumn="0" w:noHBand="0" w:noVBand="1"/>
      </w:tblPr>
      <w:tblGrid>
        <w:gridCol w:w="648"/>
        <w:gridCol w:w="3510"/>
        <w:gridCol w:w="2340"/>
      </w:tblGrid>
      <w:tr w:rsidR="00427E36" w:rsidTr="000F0F3C">
        <w:trPr>
          <w:trHeight w:val="28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sz w:val="20"/>
                <w:szCs w:val="20"/>
              </w:rPr>
            </w:pPr>
            <w:r>
              <w:rPr>
                <w:rFonts w:ascii="Times New Roman" w:hAnsi="Times New Roman" w:cs="Times New Roman"/>
                <w:sz w:val="20"/>
                <w:szCs w:val="20"/>
              </w:rPr>
              <w:t>SR NO</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sz w:val="20"/>
                <w:szCs w:val="20"/>
              </w:rPr>
            </w:pPr>
            <w:r>
              <w:rPr>
                <w:rFonts w:ascii="Times New Roman" w:hAnsi="Times New Roman" w:cs="Times New Roman"/>
                <w:sz w:val="20"/>
                <w:szCs w:val="20"/>
              </w:rPr>
              <w:t>NAME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sz w:val="20"/>
                <w:szCs w:val="20"/>
              </w:rPr>
            </w:pPr>
            <w:r>
              <w:rPr>
                <w:rFonts w:ascii="Times New Roman" w:hAnsi="Times New Roman" w:cs="Times New Roman"/>
                <w:sz w:val="20"/>
                <w:szCs w:val="20"/>
              </w:rPr>
              <w:t>YEAR</w:t>
            </w:r>
          </w:p>
        </w:tc>
      </w:tr>
      <w:tr w:rsidR="00427E36" w:rsidTr="000F0F3C">
        <w:trPr>
          <w:trHeight w:val="28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sz w:val="20"/>
                <w:szCs w:val="20"/>
              </w:rPr>
            </w:pPr>
            <w:r>
              <w:rPr>
                <w:rFonts w:ascii="Times New Roman" w:hAnsi="Times New Roman" w:cs="Times New Roman"/>
                <w:sz w:val="20"/>
                <w:szCs w:val="20"/>
              </w:rPr>
              <w:t>1</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AARSI POPAT</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INTERN BPTH </w:t>
            </w:r>
          </w:p>
        </w:tc>
      </w:tr>
      <w:tr w:rsidR="00427E36" w:rsidTr="000F0F3C">
        <w:trPr>
          <w:trHeight w:val="28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sz w:val="20"/>
                <w:szCs w:val="20"/>
              </w:rPr>
            </w:pPr>
            <w:r>
              <w:rPr>
                <w:rFonts w:ascii="Times New Roman" w:hAnsi="Times New Roman" w:cs="Times New Roman"/>
                <w:sz w:val="20"/>
                <w:szCs w:val="20"/>
              </w:rPr>
              <w:t>2</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AMEYA KAKODKAR</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BPTH IV</w:t>
            </w:r>
          </w:p>
        </w:tc>
      </w:tr>
      <w:tr w:rsidR="00427E36" w:rsidTr="000F0F3C">
        <w:trPr>
          <w:trHeight w:val="28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sz w:val="20"/>
                <w:szCs w:val="20"/>
              </w:rPr>
            </w:pPr>
            <w:r>
              <w:rPr>
                <w:rFonts w:ascii="Times New Roman" w:hAnsi="Times New Roman" w:cs="Times New Roman"/>
                <w:sz w:val="20"/>
                <w:szCs w:val="20"/>
              </w:rPr>
              <w:t>3</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ASHWINI JADHAV</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II YEAR GNM</w:t>
            </w:r>
          </w:p>
        </w:tc>
      </w:tr>
      <w:tr w:rsidR="00427E36" w:rsidTr="000F0F3C">
        <w:trPr>
          <w:trHeight w:val="28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sz w:val="20"/>
                <w:szCs w:val="20"/>
              </w:rPr>
            </w:pPr>
            <w:r>
              <w:rPr>
                <w:rFonts w:ascii="Times New Roman" w:hAnsi="Times New Roman" w:cs="Times New Roman"/>
                <w:sz w:val="20"/>
                <w:szCs w:val="20"/>
              </w:rPr>
              <w:t>4</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ASMITA WANKHEDE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I YEAR GNM</w:t>
            </w:r>
          </w:p>
        </w:tc>
      </w:tr>
      <w:tr w:rsidR="00427E36" w:rsidTr="000F0F3C">
        <w:trPr>
          <w:trHeight w:val="28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sz w:val="20"/>
                <w:szCs w:val="20"/>
              </w:rPr>
            </w:pPr>
            <w:r>
              <w:rPr>
                <w:rFonts w:ascii="Times New Roman" w:hAnsi="Times New Roman" w:cs="Times New Roman"/>
                <w:sz w:val="20"/>
                <w:szCs w:val="20"/>
              </w:rPr>
              <w:t>5</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DEVI BAVISHI</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MBBS III/I</w:t>
            </w:r>
          </w:p>
        </w:tc>
      </w:tr>
      <w:tr w:rsidR="00427E36" w:rsidTr="000F0F3C">
        <w:trPr>
          <w:trHeight w:val="28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sz w:val="20"/>
                <w:szCs w:val="20"/>
              </w:rPr>
            </w:pPr>
            <w:r>
              <w:rPr>
                <w:rFonts w:ascii="Times New Roman" w:hAnsi="Times New Roman" w:cs="Times New Roman"/>
                <w:sz w:val="20"/>
                <w:szCs w:val="20"/>
              </w:rPr>
              <w:t>6</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EKTA PATIL</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INTERN BPTH </w:t>
            </w:r>
          </w:p>
        </w:tc>
      </w:tr>
      <w:tr w:rsidR="00427E36" w:rsidTr="000F0F3C">
        <w:trPr>
          <w:trHeight w:val="28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sz w:val="20"/>
                <w:szCs w:val="20"/>
              </w:rPr>
            </w:pPr>
            <w:r>
              <w:rPr>
                <w:rFonts w:ascii="Times New Roman" w:hAnsi="Times New Roman" w:cs="Times New Roman"/>
                <w:sz w:val="20"/>
                <w:szCs w:val="20"/>
              </w:rPr>
              <w:t>7</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GAUTAMI CHAUDHARI</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MBBS III/I</w:t>
            </w:r>
          </w:p>
        </w:tc>
      </w:tr>
      <w:tr w:rsidR="00427E36" w:rsidTr="000F0F3C">
        <w:trPr>
          <w:trHeight w:val="28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sz w:val="20"/>
                <w:szCs w:val="20"/>
              </w:rPr>
            </w:pPr>
            <w:r>
              <w:rPr>
                <w:rFonts w:ascii="Times New Roman" w:hAnsi="Times New Roman" w:cs="Times New Roman"/>
                <w:sz w:val="20"/>
                <w:szCs w:val="20"/>
              </w:rPr>
              <w:t>8</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HEMA JOSHI</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INTERN RGNM</w:t>
            </w:r>
          </w:p>
        </w:tc>
      </w:tr>
      <w:tr w:rsidR="00427E36" w:rsidTr="000F0F3C">
        <w:trPr>
          <w:trHeight w:val="28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sz w:val="20"/>
                <w:szCs w:val="20"/>
              </w:rPr>
            </w:pPr>
            <w:r>
              <w:rPr>
                <w:rFonts w:ascii="Times New Roman" w:hAnsi="Times New Roman" w:cs="Times New Roman"/>
                <w:sz w:val="20"/>
                <w:szCs w:val="20"/>
              </w:rPr>
              <w:t>9</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HIMANI GIROLKAR</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BPTH II</w:t>
            </w:r>
          </w:p>
        </w:tc>
      </w:tr>
      <w:tr w:rsidR="00427E36" w:rsidTr="000F0F3C">
        <w:trPr>
          <w:trHeight w:val="28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sz w:val="20"/>
                <w:szCs w:val="20"/>
              </w:rPr>
            </w:pPr>
            <w:r>
              <w:rPr>
                <w:rFonts w:ascii="Times New Roman" w:hAnsi="Times New Roman" w:cs="Times New Roman"/>
                <w:sz w:val="20"/>
                <w:szCs w:val="20"/>
              </w:rPr>
              <w:t>10</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JAYASHRI PAWAR</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III YEAR RGNM</w:t>
            </w:r>
          </w:p>
        </w:tc>
      </w:tr>
      <w:tr w:rsidR="00427E36" w:rsidTr="000F0F3C">
        <w:trPr>
          <w:trHeight w:val="28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sz w:val="20"/>
                <w:szCs w:val="20"/>
              </w:rPr>
            </w:pPr>
            <w:r>
              <w:rPr>
                <w:rFonts w:ascii="Times New Roman" w:hAnsi="Times New Roman" w:cs="Times New Roman"/>
                <w:sz w:val="20"/>
                <w:szCs w:val="20"/>
              </w:rPr>
              <w:t>11</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OMKAR THAKUR</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BPTH III</w:t>
            </w:r>
          </w:p>
        </w:tc>
      </w:tr>
      <w:tr w:rsidR="00427E36" w:rsidTr="000F0F3C">
        <w:trPr>
          <w:trHeight w:val="28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sz w:val="20"/>
                <w:szCs w:val="20"/>
              </w:rPr>
            </w:pPr>
            <w:r>
              <w:rPr>
                <w:rFonts w:ascii="Times New Roman" w:hAnsi="Times New Roman" w:cs="Times New Roman"/>
                <w:sz w:val="20"/>
                <w:szCs w:val="20"/>
              </w:rPr>
              <w:t>12</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PUJA BHUJBAL</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I YEAR GNM</w:t>
            </w:r>
          </w:p>
        </w:tc>
      </w:tr>
      <w:tr w:rsidR="00427E36" w:rsidTr="000F0F3C">
        <w:trPr>
          <w:trHeight w:val="28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sz w:val="20"/>
                <w:szCs w:val="20"/>
              </w:rPr>
            </w:pPr>
            <w:r>
              <w:rPr>
                <w:rFonts w:ascii="Times New Roman" w:hAnsi="Times New Roman" w:cs="Times New Roman"/>
                <w:sz w:val="20"/>
                <w:szCs w:val="20"/>
              </w:rPr>
              <w:t>13</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POOJA ZIPRE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III YEAR RGNM</w:t>
            </w:r>
          </w:p>
        </w:tc>
      </w:tr>
      <w:tr w:rsidR="00427E36" w:rsidTr="000F0F3C">
        <w:trPr>
          <w:trHeight w:val="28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sz w:val="20"/>
                <w:szCs w:val="20"/>
              </w:rPr>
            </w:pPr>
            <w:r>
              <w:rPr>
                <w:rFonts w:ascii="Times New Roman" w:hAnsi="Times New Roman" w:cs="Times New Roman"/>
                <w:sz w:val="20"/>
                <w:szCs w:val="20"/>
              </w:rPr>
              <w:t>14</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PRAJAKTA KULKARNI</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INTERN BOTH </w:t>
            </w:r>
          </w:p>
        </w:tc>
      </w:tr>
      <w:tr w:rsidR="00427E36" w:rsidTr="000F0F3C">
        <w:trPr>
          <w:trHeight w:val="28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sz w:val="20"/>
                <w:szCs w:val="20"/>
              </w:rPr>
            </w:pPr>
            <w:r>
              <w:rPr>
                <w:rFonts w:ascii="Times New Roman" w:hAnsi="Times New Roman" w:cs="Times New Roman"/>
                <w:sz w:val="20"/>
                <w:szCs w:val="20"/>
              </w:rPr>
              <w:t>15</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PRATIK DEBAJE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MBBS II/I</w:t>
            </w:r>
          </w:p>
        </w:tc>
      </w:tr>
      <w:tr w:rsidR="00427E36" w:rsidTr="000F0F3C">
        <w:trPr>
          <w:trHeight w:val="28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sz w:val="20"/>
                <w:szCs w:val="20"/>
              </w:rPr>
            </w:pPr>
            <w:r>
              <w:rPr>
                <w:rFonts w:ascii="Times New Roman" w:hAnsi="Times New Roman" w:cs="Times New Roman"/>
                <w:sz w:val="20"/>
                <w:szCs w:val="20"/>
              </w:rPr>
              <w:t>16</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RESHMA MESTRI</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INTERN RGNM</w:t>
            </w:r>
          </w:p>
        </w:tc>
      </w:tr>
      <w:tr w:rsidR="00427E36" w:rsidTr="000F0F3C">
        <w:trPr>
          <w:trHeight w:val="28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sz w:val="20"/>
                <w:szCs w:val="20"/>
              </w:rPr>
            </w:pPr>
            <w:r>
              <w:rPr>
                <w:rFonts w:ascii="Times New Roman" w:hAnsi="Times New Roman" w:cs="Times New Roman"/>
                <w:sz w:val="20"/>
                <w:szCs w:val="20"/>
              </w:rPr>
              <w:t>17</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SANJEEVANEE CHARDE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BOTH III</w:t>
            </w:r>
          </w:p>
        </w:tc>
      </w:tr>
      <w:tr w:rsidR="00427E36" w:rsidTr="000F0F3C">
        <w:trPr>
          <w:trHeight w:val="28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sz w:val="20"/>
                <w:szCs w:val="20"/>
              </w:rPr>
            </w:pPr>
            <w:r>
              <w:rPr>
                <w:rFonts w:ascii="Times New Roman" w:hAnsi="Times New Roman" w:cs="Times New Roman"/>
                <w:sz w:val="20"/>
                <w:szCs w:val="20"/>
              </w:rPr>
              <w:t>18</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SARAH SAROSH</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BOTH II</w:t>
            </w:r>
          </w:p>
        </w:tc>
      </w:tr>
      <w:tr w:rsidR="00427E36" w:rsidTr="000F0F3C">
        <w:trPr>
          <w:trHeight w:val="28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sz w:val="20"/>
                <w:szCs w:val="20"/>
              </w:rPr>
            </w:pPr>
            <w:r>
              <w:rPr>
                <w:rFonts w:ascii="Times New Roman" w:hAnsi="Times New Roman" w:cs="Times New Roman"/>
                <w:sz w:val="20"/>
                <w:szCs w:val="20"/>
              </w:rPr>
              <w:t>19</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SAYLI KALZUNKAR</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BOTH IV</w:t>
            </w:r>
          </w:p>
        </w:tc>
      </w:tr>
      <w:tr w:rsidR="00427E36" w:rsidTr="000F0F3C">
        <w:trPr>
          <w:trHeight w:val="28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sz w:val="20"/>
                <w:szCs w:val="20"/>
              </w:rPr>
            </w:pPr>
            <w:r>
              <w:rPr>
                <w:rFonts w:ascii="Times New Roman" w:hAnsi="Times New Roman" w:cs="Times New Roman"/>
                <w:sz w:val="20"/>
                <w:szCs w:val="20"/>
              </w:rPr>
              <w:t>20</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SIDDHI PATANGE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II YEAR GNM</w:t>
            </w:r>
          </w:p>
        </w:tc>
      </w:tr>
      <w:tr w:rsidR="00427E36" w:rsidTr="000F0F3C">
        <w:trPr>
          <w:trHeight w:val="288"/>
        </w:trPr>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sz w:val="20"/>
                <w:szCs w:val="20"/>
              </w:rPr>
            </w:pPr>
            <w:r>
              <w:rPr>
                <w:rFonts w:ascii="Times New Roman" w:hAnsi="Times New Roman" w:cs="Times New Roman"/>
                <w:sz w:val="20"/>
                <w:szCs w:val="20"/>
              </w:rPr>
              <w:t>21</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VAISHNAVI MASKE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27E36" w:rsidRDefault="00427E36" w:rsidP="000F0F3C">
            <w:pPr>
              <w:jc w:val="center"/>
              <w:rPr>
                <w:rFonts w:ascii="Times New Roman" w:hAnsi="Times New Roman" w:cs="Times New Roman"/>
                <w:color w:val="000000"/>
                <w:sz w:val="20"/>
                <w:szCs w:val="20"/>
              </w:rPr>
            </w:pPr>
            <w:r>
              <w:rPr>
                <w:rFonts w:ascii="Times New Roman" w:hAnsi="Times New Roman" w:cs="Times New Roman"/>
                <w:color w:val="000000"/>
                <w:sz w:val="20"/>
                <w:szCs w:val="20"/>
              </w:rPr>
              <w:t>MBBS III/I</w:t>
            </w:r>
          </w:p>
        </w:tc>
      </w:tr>
    </w:tbl>
    <w:p w:rsidR="00427E36" w:rsidRDefault="00427E36" w:rsidP="00427E36">
      <w:pPr>
        <w:tabs>
          <w:tab w:val="left" w:pos="4200"/>
        </w:tabs>
        <w:jc w:val="both"/>
      </w:pPr>
    </w:p>
    <w:p w:rsidR="00427E36" w:rsidRDefault="00427E36" w:rsidP="00427E36">
      <w:pPr>
        <w:tabs>
          <w:tab w:val="left" w:pos="4200"/>
        </w:tabs>
        <w:jc w:val="both"/>
      </w:pPr>
    </w:p>
    <w:p w:rsidR="00427E36" w:rsidRDefault="00427E36" w:rsidP="00427E36">
      <w:pPr>
        <w:tabs>
          <w:tab w:val="left" w:pos="4200"/>
        </w:tabs>
        <w:jc w:val="both"/>
      </w:pPr>
    </w:p>
    <w:p w:rsidR="00427E36" w:rsidRDefault="00427E36" w:rsidP="00427E36">
      <w:pPr>
        <w:tabs>
          <w:tab w:val="left" w:pos="4200"/>
        </w:tabs>
        <w:jc w:val="both"/>
      </w:pPr>
    </w:p>
    <w:p w:rsidR="00427E36" w:rsidRDefault="00427E36" w:rsidP="00427E36">
      <w:pPr>
        <w:tabs>
          <w:tab w:val="left" w:pos="4200"/>
        </w:tabs>
        <w:jc w:val="both"/>
      </w:pPr>
    </w:p>
    <w:p w:rsidR="00427E36" w:rsidRDefault="00427E36" w:rsidP="00427E36">
      <w:pPr>
        <w:tabs>
          <w:tab w:val="left" w:pos="4200"/>
        </w:tabs>
        <w:jc w:val="both"/>
      </w:pPr>
    </w:p>
    <w:p w:rsidR="00427E36" w:rsidRDefault="00427E36" w:rsidP="00427E36">
      <w:pPr>
        <w:tabs>
          <w:tab w:val="left" w:pos="4200"/>
        </w:tabs>
        <w:jc w:val="both"/>
      </w:pPr>
    </w:p>
    <w:p w:rsidR="00427E36" w:rsidRDefault="00427E36" w:rsidP="00427E36">
      <w:pPr>
        <w:tabs>
          <w:tab w:val="left" w:pos="4200"/>
        </w:tabs>
        <w:jc w:val="both"/>
      </w:pPr>
    </w:p>
    <w:p w:rsidR="00427E36" w:rsidRDefault="00427E36" w:rsidP="00427E36">
      <w:pPr>
        <w:tabs>
          <w:tab w:val="left" w:pos="4200"/>
        </w:tabs>
        <w:jc w:val="both"/>
      </w:pPr>
    </w:p>
    <w:p w:rsidR="00427E36" w:rsidRDefault="00427E36" w:rsidP="00427E36">
      <w:pPr>
        <w:tabs>
          <w:tab w:val="left" w:pos="4200"/>
        </w:tabs>
        <w:jc w:val="both"/>
      </w:pPr>
    </w:p>
    <w:p w:rsidR="00427E36" w:rsidRDefault="00427E36" w:rsidP="00427E36">
      <w:pPr>
        <w:tabs>
          <w:tab w:val="left" w:pos="4200"/>
        </w:tabs>
        <w:jc w:val="both"/>
      </w:pPr>
    </w:p>
    <w:p w:rsidR="00427E36" w:rsidRDefault="00427E36" w:rsidP="00427E36">
      <w:pPr>
        <w:tabs>
          <w:tab w:val="left" w:pos="4200"/>
        </w:tabs>
        <w:jc w:val="both"/>
      </w:pPr>
    </w:p>
    <w:p w:rsidR="00427E36" w:rsidRDefault="00427E36" w:rsidP="00427E36">
      <w:pPr>
        <w:tabs>
          <w:tab w:val="left" w:pos="4200"/>
        </w:tabs>
        <w:jc w:val="both"/>
      </w:pPr>
    </w:p>
    <w:p w:rsidR="00427E36" w:rsidRDefault="00427E36" w:rsidP="00427E36">
      <w:pPr>
        <w:tabs>
          <w:tab w:val="left" w:pos="4200"/>
        </w:tabs>
        <w:jc w:val="both"/>
      </w:pPr>
    </w:p>
    <w:p w:rsidR="00427E36" w:rsidRDefault="00427E36" w:rsidP="00427E36">
      <w:pPr>
        <w:tabs>
          <w:tab w:val="left" w:pos="4200"/>
        </w:tabs>
        <w:jc w:val="both"/>
      </w:pPr>
    </w:p>
    <w:p w:rsidR="00427E36" w:rsidRDefault="00427E36" w:rsidP="00427E36">
      <w:pPr>
        <w:tabs>
          <w:tab w:val="left" w:pos="4200"/>
        </w:tabs>
        <w:jc w:val="both"/>
      </w:pPr>
    </w:p>
    <w:p w:rsidR="00427E36" w:rsidRDefault="00427E36" w:rsidP="00427E36">
      <w:pPr>
        <w:tabs>
          <w:tab w:val="left" w:pos="4200"/>
        </w:tabs>
        <w:jc w:val="both"/>
      </w:pPr>
    </w:p>
    <w:p w:rsidR="00427E36" w:rsidRDefault="00427E36" w:rsidP="00427E36">
      <w:pPr>
        <w:tabs>
          <w:tab w:val="left" w:pos="4200"/>
        </w:tabs>
        <w:jc w:val="both"/>
      </w:pPr>
    </w:p>
    <w:p w:rsidR="00427E36" w:rsidRDefault="00427E36" w:rsidP="00427E36">
      <w:pPr>
        <w:tabs>
          <w:tab w:val="left" w:pos="4200"/>
        </w:tabs>
        <w:jc w:val="both"/>
      </w:pPr>
    </w:p>
    <w:p w:rsidR="00427E36" w:rsidRDefault="00427E36" w:rsidP="00427E36">
      <w:pPr>
        <w:tabs>
          <w:tab w:val="left" w:pos="4200"/>
        </w:tabs>
        <w:jc w:val="both"/>
      </w:pPr>
    </w:p>
    <w:p w:rsidR="00427E36" w:rsidRDefault="00427E36" w:rsidP="00427E36">
      <w:pPr>
        <w:tabs>
          <w:tab w:val="left" w:pos="4200"/>
        </w:tabs>
        <w:jc w:val="both"/>
      </w:pPr>
    </w:p>
    <w:p w:rsidR="00427E36" w:rsidRPr="000F0F3C" w:rsidRDefault="00427E36" w:rsidP="000F0F3C">
      <w:pPr>
        <w:tabs>
          <w:tab w:val="left" w:pos="4200"/>
        </w:tabs>
        <w:jc w:val="center"/>
        <w:rPr>
          <w:color w:val="FF0000"/>
          <w:sz w:val="28"/>
        </w:rPr>
      </w:pPr>
      <w:r w:rsidRPr="000F0F3C">
        <w:rPr>
          <w:color w:val="FF0000"/>
          <w:sz w:val="28"/>
        </w:rPr>
        <w:t>World Bioethics Day 2016</w:t>
      </w:r>
    </w:p>
    <w:p w:rsidR="00266C1C" w:rsidRDefault="00427E36" w:rsidP="00427E36">
      <w:pPr>
        <w:tabs>
          <w:tab w:val="left" w:pos="4200"/>
        </w:tabs>
        <w:jc w:val="both"/>
      </w:pPr>
      <w:r>
        <w:rPr>
          <w:noProof/>
        </w:rPr>
        <w:drawing>
          <wp:inline distT="0" distB="0" distL="0" distR="0">
            <wp:extent cx="1521322" cy="2028825"/>
            <wp:effectExtent l="0" t="0" r="3175" b="0"/>
            <wp:docPr id="1" name="Picture 1" descr="C:\Users\user\Desktop\bioethics\WBD\IMG_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ioethics\WBD\IMG_590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1619" cy="2029221"/>
                    </a:xfrm>
                    <a:prstGeom prst="rect">
                      <a:avLst/>
                    </a:prstGeom>
                    <a:noFill/>
                    <a:ln>
                      <a:noFill/>
                    </a:ln>
                  </pic:spPr>
                </pic:pic>
              </a:graphicData>
            </a:graphic>
          </wp:inline>
        </w:drawing>
      </w:r>
      <w:r w:rsidR="00266C1C">
        <w:rPr>
          <w:noProof/>
        </w:rPr>
        <w:drawing>
          <wp:inline distT="0" distB="0" distL="0" distR="0" wp14:anchorId="599F026A" wp14:editId="442C8DB9">
            <wp:extent cx="1514475" cy="2019300"/>
            <wp:effectExtent l="0" t="0" r="9525" b="0"/>
            <wp:docPr id="7" name="Picture 7" descr="C:\Users\user\Desktop\bioethics\WBD\IMG_5905-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bioethics\WBD\IMG_5905-225x3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4475" cy="2019300"/>
                    </a:xfrm>
                    <a:prstGeom prst="rect">
                      <a:avLst/>
                    </a:prstGeom>
                    <a:noFill/>
                    <a:ln>
                      <a:noFill/>
                    </a:ln>
                  </pic:spPr>
                </pic:pic>
              </a:graphicData>
            </a:graphic>
          </wp:inline>
        </w:drawing>
      </w:r>
    </w:p>
    <w:p w:rsidR="00266C1C" w:rsidRDefault="00266C1C" w:rsidP="00427E36">
      <w:pPr>
        <w:tabs>
          <w:tab w:val="left" w:pos="4200"/>
        </w:tabs>
        <w:jc w:val="both"/>
      </w:pPr>
    </w:p>
    <w:p w:rsidR="00266C1C" w:rsidRDefault="00427E36" w:rsidP="00427E36">
      <w:pPr>
        <w:tabs>
          <w:tab w:val="left" w:pos="4200"/>
        </w:tabs>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t xml:space="preserve">  </w:t>
      </w:r>
      <w:r>
        <w:rPr>
          <w:noProof/>
        </w:rPr>
        <w:drawing>
          <wp:inline distT="0" distB="0" distL="0" distR="0">
            <wp:extent cx="1905000" cy="1428471"/>
            <wp:effectExtent l="0" t="0" r="0" b="635"/>
            <wp:docPr id="4" name="Picture 4" descr="C:\Users\user\Desktop\bioethics\WBD\IMG_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ioethics\WBD\IMG_59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1428471"/>
                    </a:xfrm>
                    <a:prstGeom prst="rect">
                      <a:avLst/>
                    </a:prstGeom>
                    <a:noFill/>
                    <a:ln>
                      <a:noFill/>
                    </a:ln>
                  </pic:spPr>
                </pic:pic>
              </a:graphicData>
            </a:graphic>
          </wp:inline>
        </w:drawing>
      </w:r>
      <w:r w:rsidR="00FE7932" w:rsidRPr="00FE793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27E36" w:rsidRDefault="00427E36" w:rsidP="00427E36">
      <w:pPr>
        <w:tabs>
          <w:tab w:val="left" w:pos="4200"/>
        </w:tabs>
        <w:jc w:val="both"/>
      </w:pPr>
    </w:p>
    <w:p w:rsidR="00427E36" w:rsidRDefault="00427E36" w:rsidP="00427E36">
      <w:pPr>
        <w:tabs>
          <w:tab w:val="left" w:pos="4200"/>
        </w:tabs>
        <w:jc w:val="both"/>
      </w:pPr>
    </w:p>
    <w:p w:rsidR="00427E36" w:rsidRPr="00266C1C" w:rsidRDefault="00427E36" w:rsidP="00266C1C">
      <w:pPr>
        <w:spacing w:after="0" w:line="259" w:lineRule="auto"/>
        <w:jc w:val="both"/>
        <w:rPr>
          <w:rFonts w:ascii="Times New Roman" w:hAnsi="Times New Roman" w:cs="Times New Roman"/>
          <w:sz w:val="24"/>
          <w:szCs w:val="24"/>
        </w:rPr>
      </w:pPr>
      <w:r w:rsidRPr="00266C1C">
        <w:rPr>
          <w:rFonts w:ascii="Times New Roman" w:hAnsi="Times New Roman" w:cs="Times New Roman"/>
          <w:sz w:val="24"/>
          <w:szCs w:val="24"/>
        </w:rPr>
        <w:t xml:space="preserve">The first world Bioethics day with the theme “Human Dignity and Human Rights” was celebrated by organizing various activities like </w:t>
      </w:r>
      <w:proofErr w:type="spellStart"/>
      <w:r w:rsidRPr="00266C1C">
        <w:rPr>
          <w:rFonts w:ascii="Times New Roman" w:hAnsi="Times New Roman" w:cs="Times New Roman"/>
          <w:sz w:val="24"/>
          <w:szCs w:val="24"/>
        </w:rPr>
        <w:t>Ebate</w:t>
      </w:r>
      <w:proofErr w:type="spellEnd"/>
      <w:r w:rsidRPr="00266C1C">
        <w:rPr>
          <w:rFonts w:ascii="Times New Roman" w:hAnsi="Times New Roman" w:cs="Times New Roman"/>
          <w:sz w:val="24"/>
          <w:szCs w:val="24"/>
        </w:rPr>
        <w:t xml:space="preserve"> – the ethics debate, Poster competition, interactive games, skit, panel discussion, release of the first annual bulletin of the unit “Inarch” and key note address by </w:t>
      </w:r>
      <w:r w:rsidRPr="00266C1C">
        <w:rPr>
          <w:rFonts w:ascii="Times New Roman" w:hAnsi="Times New Roman" w:cs="Times New Roman"/>
          <w:sz w:val="24"/>
          <w:szCs w:val="24"/>
        </w:rPr>
        <w:t xml:space="preserve">Dr. </w:t>
      </w:r>
      <w:proofErr w:type="spellStart"/>
      <w:r w:rsidRPr="00266C1C">
        <w:rPr>
          <w:rFonts w:ascii="Times New Roman" w:hAnsi="Times New Roman" w:cs="Times New Roman"/>
          <w:sz w:val="24"/>
          <w:szCs w:val="24"/>
        </w:rPr>
        <w:t>Snehalata</w:t>
      </w:r>
      <w:proofErr w:type="spellEnd"/>
      <w:r w:rsidRPr="00266C1C">
        <w:rPr>
          <w:rFonts w:ascii="Times New Roman" w:hAnsi="Times New Roman" w:cs="Times New Roman"/>
          <w:sz w:val="24"/>
          <w:szCs w:val="24"/>
        </w:rPr>
        <w:t xml:space="preserve"> </w:t>
      </w:r>
      <w:proofErr w:type="spellStart"/>
      <w:r w:rsidRPr="00266C1C">
        <w:rPr>
          <w:rFonts w:ascii="Times New Roman" w:hAnsi="Times New Roman" w:cs="Times New Roman"/>
          <w:sz w:val="24"/>
          <w:szCs w:val="24"/>
        </w:rPr>
        <w:t>Deshmukh</w:t>
      </w:r>
      <w:proofErr w:type="spellEnd"/>
      <w:r w:rsidRPr="00266C1C">
        <w:rPr>
          <w:rFonts w:ascii="Times New Roman" w:hAnsi="Times New Roman" w:cs="Times New Roman"/>
          <w:sz w:val="24"/>
          <w:szCs w:val="24"/>
        </w:rPr>
        <w:t>, Pediatric Surgeon, Former Vice Chancellor, University of Mumbai.</w:t>
      </w:r>
    </w:p>
    <w:p w:rsidR="00427E36" w:rsidRDefault="00427E36" w:rsidP="00427E36">
      <w:pPr>
        <w:tabs>
          <w:tab w:val="left" w:pos="4200"/>
        </w:tabs>
        <w:jc w:val="both"/>
        <w:rPr>
          <w:rFonts w:ascii="Times New Roman" w:hAnsi="Times New Roman" w:cs="Times New Roman"/>
          <w:sz w:val="24"/>
          <w:szCs w:val="24"/>
        </w:rPr>
      </w:pPr>
    </w:p>
    <w:p w:rsidR="00266C1C" w:rsidRDefault="00266C1C" w:rsidP="00427E36">
      <w:pPr>
        <w:tabs>
          <w:tab w:val="left" w:pos="4200"/>
        </w:tabs>
        <w:jc w:val="both"/>
        <w:rPr>
          <w:rFonts w:ascii="Times New Roman" w:hAnsi="Times New Roman" w:cs="Times New Roman"/>
          <w:sz w:val="24"/>
          <w:szCs w:val="24"/>
        </w:rPr>
      </w:pPr>
    </w:p>
    <w:p w:rsidR="00266C1C" w:rsidRDefault="00266C1C" w:rsidP="00427E36">
      <w:pPr>
        <w:tabs>
          <w:tab w:val="left" w:pos="4200"/>
        </w:tabs>
        <w:jc w:val="both"/>
        <w:rPr>
          <w:rFonts w:ascii="Times New Roman" w:hAnsi="Times New Roman" w:cs="Times New Roman"/>
          <w:sz w:val="24"/>
          <w:szCs w:val="24"/>
        </w:rPr>
      </w:pPr>
    </w:p>
    <w:p w:rsidR="00266C1C" w:rsidRDefault="00266C1C" w:rsidP="00427E36">
      <w:pPr>
        <w:tabs>
          <w:tab w:val="left" w:pos="4200"/>
        </w:tabs>
        <w:jc w:val="both"/>
        <w:rPr>
          <w:rFonts w:ascii="Times New Roman" w:hAnsi="Times New Roman" w:cs="Times New Roman"/>
          <w:sz w:val="24"/>
          <w:szCs w:val="24"/>
        </w:rPr>
      </w:pPr>
    </w:p>
    <w:p w:rsidR="00266C1C" w:rsidRDefault="00266C1C" w:rsidP="00427E36">
      <w:pPr>
        <w:tabs>
          <w:tab w:val="left" w:pos="4200"/>
        </w:tabs>
        <w:jc w:val="both"/>
        <w:rPr>
          <w:rFonts w:ascii="Times New Roman" w:hAnsi="Times New Roman" w:cs="Times New Roman"/>
          <w:sz w:val="24"/>
          <w:szCs w:val="24"/>
        </w:rPr>
      </w:pPr>
    </w:p>
    <w:p w:rsidR="00266C1C" w:rsidRPr="000F0F3C" w:rsidRDefault="00D63C9A" w:rsidP="00427E36">
      <w:pPr>
        <w:tabs>
          <w:tab w:val="left" w:pos="4200"/>
        </w:tabs>
        <w:jc w:val="both"/>
        <w:rPr>
          <w:rFonts w:ascii="Arial" w:hAnsi="Arial" w:cs="Arial"/>
          <w:color w:val="FF0000"/>
          <w:szCs w:val="19"/>
        </w:rPr>
      </w:pPr>
      <w:r w:rsidRPr="000F0F3C">
        <w:rPr>
          <w:rFonts w:ascii="Times New Roman" w:hAnsi="Times New Roman" w:cs="Times New Roman"/>
          <w:color w:val="FF0000"/>
          <w:sz w:val="32"/>
          <w:szCs w:val="24"/>
        </w:rPr>
        <w:lastRenderedPageBreak/>
        <w:t xml:space="preserve">Teaching module for </w:t>
      </w:r>
      <w:r w:rsidRPr="000F0F3C">
        <w:rPr>
          <w:rFonts w:ascii="Arial" w:hAnsi="Arial" w:cs="Arial"/>
          <w:color w:val="FF0000"/>
          <w:szCs w:val="19"/>
        </w:rPr>
        <w:t>students of second MBBS, Occupational Therapy, Physio</w:t>
      </w:r>
      <w:r w:rsidRPr="000F0F3C">
        <w:rPr>
          <w:rFonts w:ascii="Arial" w:hAnsi="Arial" w:cs="Arial"/>
          <w:color w:val="FF0000"/>
          <w:szCs w:val="19"/>
        </w:rPr>
        <w:t>t</w:t>
      </w:r>
      <w:r w:rsidRPr="000F0F3C">
        <w:rPr>
          <w:rFonts w:ascii="Arial" w:hAnsi="Arial" w:cs="Arial"/>
          <w:color w:val="FF0000"/>
          <w:szCs w:val="19"/>
        </w:rPr>
        <w:t>herapy</w:t>
      </w:r>
      <w:r w:rsidRPr="000F0F3C">
        <w:rPr>
          <w:rFonts w:ascii="Arial" w:hAnsi="Arial" w:cs="Arial"/>
          <w:color w:val="FF0000"/>
          <w:szCs w:val="19"/>
        </w:rPr>
        <w:t xml:space="preserve"> on </w:t>
      </w:r>
      <w:r w:rsidRPr="000F0F3C">
        <w:rPr>
          <w:rFonts w:ascii="Times New Roman" w:hAnsi="Times New Roman" w:cs="Times New Roman"/>
          <w:color w:val="FF0000"/>
          <w:sz w:val="32"/>
          <w:szCs w:val="24"/>
        </w:rPr>
        <w:t>8</w:t>
      </w:r>
      <w:r w:rsidRPr="000F0F3C">
        <w:rPr>
          <w:rFonts w:ascii="Times New Roman" w:hAnsi="Times New Roman" w:cs="Times New Roman"/>
          <w:color w:val="FF0000"/>
          <w:sz w:val="32"/>
          <w:szCs w:val="24"/>
          <w:vertAlign w:val="superscript"/>
        </w:rPr>
        <w:t>th</w:t>
      </w:r>
      <w:r w:rsidRPr="000F0F3C">
        <w:rPr>
          <w:rFonts w:ascii="Times New Roman" w:hAnsi="Times New Roman" w:cs="Times New Roman"/>
          <w:color w:val="FF0000"/>
          <w:sz w:val="32"/>
          <w:szCs w:val="24"/>
        </w:rPr>
        <w:t xml:space="preserve"> December 2016</w:t>
      </w:r>
    </w:p>
    <w:p w:rsidR="00D63C9A" w:rsidRDefault="00D63C9A" w:rsidP="00427E36">
      <w:pPr>
        <w:tabs>
          <w:tab w:val="left" w:pos="4200"/>
        </w:tabs>
        <w:jc w:val="both"/>
        <w:rPr>
          <w:rFonts w:ascii="Arial" w:hAnsi="Arial" w:cs="Arial"/>
          <w:color w:val="222222"/>
          <w:sz w:val="19"/>
          <w:szCs w:val="19"/>
        </w:rPr>
      </w:pPr>
    </w:p>
    <w:p w:rsidR="00D63C9A" w:rsidRDefault="000F0F3C" w:rsidP="00427E36">
      <w:pPr>
        <w:tabs>
          <w:tab w:val="left" w:pos="4200"/>
        </w:tabs>
        <w:jc w:val="both"/>
        <w:rPr>
          <w:rFonts w:ascii="Arial" w:hAnsi="Arial" w:cs="Arial"/>
          <w:color w:val="222222"/>
          <w:sz w:val="19"/>
          <w:szCs w:val="19"/>
        </w:rPr>
      </w:pPr>
      <w:r>
        <w:rPr>
          <w:rFonts w:ascii="Arial" w:hAnsi="Arial" w:cs="Arial"/>
          <w:noProof/>
          <w:color w:val="222222"/>
          <w:sz w:val="19"/>
          <w:szCs w:val="19"/>
        </w:rPr>
        <w:drawing>
          <wp:inline distT="0" distB="0" distL="0" distR="0">
            <wp:extent cx="2724150" cy="2043113"/>
            <wp:effectExtent l="0" t="0" r="0" b="0"/>
            <wp:docPr id="8" name="Picture 8" descr="C:\Users\user\AppData\Local\Temp\Rar$DIa0.414\IMG-20161208-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Ia0.414\IMG-20161208-WA006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4150" cy="2043113"/>
                    </a:xfrm>
                    <a:prstGeom prst="rect">
                      <a:avLst/>
                    </a:prstGeom>
                    <a:noFill/>
                    <a:ln>
                      <a:noFill/>
                    </a:ln>
                  </pic:spPr>
                </pic:pic>
              </a:graphicData>
            </a:graphic>
          </wp:inline>
        </w:drawing>
      </w:r>
    </w:p>
    <w:p w:rsidR="000F0F3C" w:rsidRDefault="000F0F3C" w:rsidP="00427E36">
      <w:pPr>
        <w:tabs>
          <w:tab w:val="left" w:pos="4200"/>
        </w:tabs>
        <w:jc w:val="both"/>
        <w:rPr>
          <w:rFonts w:ascii="Arial" w:hAnsi="Arial" w:cs="Arial"/>
          <w:color w:val="222222"/>
          <w:sz w:val="19"/>
          <w:szCs w:val="19"/>
        </w:rPr>
      </w:pPr>
    </w:p>
    <w:p w:rsidR="000F0F3C" w:rsidRDefault="000F0F3C" w:rsidP="00427E36">
      <w:pPr>
        <w:tabs>
          <w:tab w:val="left" w:pos="4200"/>
        </w:tabs>
        <w:jc w:val="both"/>
        <w:rPr>
          <w:rFonts w:ascii="Arial" w:hAnsi="Arial" w:cs="Arial"/>
          <w:color w:val="222222"/>
          <w:sz w:val="19"/>
          <w:szCs w:val="19"/>
        </w:rPr>
      </w:pPr>
      <w:r>
        <w:rPr>
          <w:rFonts w:ascii="Arial" w:hAnsi="Arial" w:cs="Arial"/>
          <w:noProof/>
          <w:color w:val="222222"/>
          <w:sz w:val="19"/>
          <w:szCs w:val="19"/>
        </w:rPr>
        <w:drawing>
          <wp:inline distT="0" distB="0" distL="0" distR="0">
            <wp:extent cx="2143125" cy="1205508"/>
            <wp:effectExtent l="0" t="0" r="0" b="0"/>
            <wp:docPr id="9" name="Picture 9" descr="C:\Users\user\AppData\Local\Temp\Rar$DIa0.451\20161208_14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Ia0.451\20161208_1411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7124" cy="1207757"/>
                    </a:xfrm>
                    <a:prstGeom prst="rect">
                      <a:avLst/>
                    </a:prstGeom>
                    <a:noFill/>
                    <a:ln>
                      <a:noFill/>
                    </a:ln>
                  </pic:spPr>
                </pic:pic>
              </a:graphicData>
            </a:graphic>
          </wp:inline>
        </w:drawing>
      </w:r>
    </w:p>
    <w:p w:rsidR="000F0F3C" w:rsidRDefault="000F0F3C" w:rsidP="00427E36">
      <w:pPr>
        <w:tabs>
          <w:tab w:val="left" w:pos="4200"/>
        </w:tabs>
        <w:jc w:val="both"/>
        <w:rPr>
          <w:rFonts w:ascii="Arial" w:hAnsi="Arial" w:cs="Arial"/>
          <w:color w:val="222222"/>
          <w:sz w:val="19"/>
          <w:szCs w:val="19"/>
        </w:rPr>
      </w:pPr>
    </w:p>
    <w:p w:rsidR="000F0F3C" w:rsidRDefault="000F0F3C" w:rsidP="00427E36">
      <w:pPr>
        <w:tabs>
          <w:tab w:val="left" w:pos="4200"/>
        </w:tabs>
        <w:jc w:val="both"/>
        <w:rPr>
          <w:rFonts w:ascii="Arial" w:hAnsi="Arial" w:cs="Arial"/>
          <w:color w:val="222222"/>
          <w:sz w:val="19"/>
          <w:szCs w:val="19"/>
        </w:rPr>
      </w:pPr>
      <w:r>
        <w:rPr>
          <w:rFonts w:ascii="Arial" w:hAnsi="Arial" w:cs="Arial"/>
          <w:noProof/>
          <w:color w:val="222222"/>
          <w:sz w:val="19"/>
          <w:szCs w:val="19"/>
        </w:rPr>
        <w:drawing>
          <wp:inline distT="0" distB="0" distL="0" distR="0">
            <wp:extent cx="2724150" cy="1532334"/>
            <wp:effectExtent l="0" t="0" r="0" b="0"/>
            <wp:docPr id="10" name="Picture 10" descr="C:\Users\user\AppData\Local\Temp\Rar$DIa0.033\20161208_15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ar$DIa0.033\20161208_1531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532334"/>
                    </a:xfrm>
                    <a:prstGeom prst="rect">
                      <a:avLst/>
                    </a:prstGeom>
                    <a:noFill/>
                    <a:ln>
                      <a:noFill/>
                    </a:ln>
                  </pic:spPr>
                </pic:pic>
              </a:graphicData>
            </a:graphic>
          </wp:inline>
        </w:drawing>
      </w:r>
    </w:p>
    <w:p w:rsidR="00D63C9A" w:rsidRDefault="00D63C9A" w:rsidP="00427E36">
      <w:pPr>
        <w:tabs>
          <w:tab w:val="left" w:pos="4200"/>
        </w:tabs>
        <w:jc w:val="both"/>
        <w:rPr>
          <w:rFonts w:ascii="Arial" w:hAnsi="Arial" w:cs="Arial"/>
          <w:color w:val="222222"/>
          <w:sz w:val="19"/>
          <w:szCs w:val="19"/>
        </w:rPr>
      </w:pPr>
    </w:p>
    <w:p w:rsidR="00D63C9A" w:rsidRDefault="00D63C9A" w:rsidP="00D63C9A">
      <w:pPr>
        <w:tabs>
          <w:tab w:val="left" w:pos="4200"/>
        </w:tabs>
        <w:jc w:val="both"/>
        <w:rPr>
          <w:rFonts w:ascii="Arial" w:hAnsi="Arial" w:cs="Arial"/>
          <w:color w:val="222222"/>
          <w:sz w:val="19"/>
          <w:szCs w:val="19"/>
        </w:rPr>
      </w:pPr>
      <w:r>
        <w:rPr>
          <w:rFonts w:ascii="Times New Roman" w:hAnsi="Times New Roman" w:cs="Times New Roman"/>
          <w:sz w:val="24"/>
          <w:szCs w:val="24"/>
        </w:rPr>
        <w:t>Teaching module was conducted on 8</w:t>
      </w:r>
      <w:r w:rsidRPr="00D63C9A">
        <w:rPr>
          <w:rFonts w:ascii="Times New Roman" w:hAnsi="Times New Roman" w:cs="Times New Roman"/>
          <w:sz w:val="24"/>
          <w:szCs w:val="24"/>
          <w:vertAlign w:val="superscript"/>
        </w:rPr>
        <w:t>th</w:t>
      </w:r>
      <w:r>
        <w:rPr>
          <w:rFonts w:ascii="Times New Roman" w:hAnsi="Times New Roman" w:cs="Times New Roman"/>
          <w:sz w:val="24"/>
          <w:szCs w:val="24"/>
        </w:rPr>
        <w:t xml:space="preserve"> December 2016 for </w:t>
      </w:r>
      <w:r>
        <w:rPr>
          <w:rFonts w:ascii="Arial" w:hAnsi="Arial" w:cs="Arial"/>
          <w:color w:val="222222"/>
          <w:sz w:val="19"/>
          <w:szCs w:val="19"/>
        </w:rPr>
        <w:t xml:space="preserve">students of second MBBS, Occupational Therapy, </w:t>
      </w:r>
      <w:proofErr w:type="gramStart"/>
      <w:r>
        <w:rPr>
          <w:rFonts w:ascii="Arial" w:hAnsi="Arial" w:cs="Arial"/>
          <w:color w:val="222222"/>
          <w:sz w:val="19"/>
          <w:szCs w:val="19"/>
        </w:rPr>
        <w:t>Physiotherapy</w:t>
      </w:r>
      <w:proofErr w:type="gramEnd"/>
      <w:r w:rsidR="000F0F3C">
        <w:rPr>
          <w:rFonts w:ascii="Arial" w:hAnsi="Arial" w:cs="Arial"/>
          <w:color w:val="222222"/>
          <w:sz w:val="19"/>
          <w:szCs w:val="19"/>
        </w:rPr>
        <w:t xml:space="preserve">. </w:t>
      </w:r>
      <w:r w:rsidR="000F0F3C" w:rsidRPr="000F0F3C">
        <w:rPr>
          <w:rFonts w:ascii="Arial" w:hAnsi="Arial" w:cs="Arial"/>
          <w:szCs w:val="19"/>
        </w:rPr>
        <w:t>Approximately 1</w:t>
      </w:r>
      <w:r w:rsidR="000F0F3C">
        <w:rPr>
          <w:rFonts w:ascii="Arial" w:hAnsi="Arial" w:cs="Arial"/>
          <w:szCs w:val="19"/>
        </w:rPr>
        <w:t>50</w:t>
      </w:r>
      <w:r w:rsidR="000F0F3C" w:rsidRPr="000F0F3C">
        <w:rPr>
          <w:rFonts w:ascii="Arial" w:hAnsi="Arial" w:cs="Arial"/>
          <w:szCs w:val="19"/>
        </w:rPr>
        <w:t xml:space="preserve"> students attended the lecture series</w:t>
      </w:r>
      <w:r w:rsidR="000F0F3C">
        <w:rPr>
          <w:rFonts w:ascii="Arial" w:hAnsi="Arial" w:cs="Arial"/>
          <w:szCs w:val="19"/>
        </w:rPr>
        <w:t xml:space="preserve">. </w:t>
      </w:r>
      <w:r>
        <w:rPr>
          <w:rFonts w:ascii="Arial" w:hAnsi="Arial" w:cs="Arial"/>
          <w:color w:val="222222"/>
          <w:sz w:val="19"/>
          <w:szCs w:val="19"/>
        </w:rPr>
        <w:t xml:space="preserve"> Topics such as Empathy, benefits and harm, </w:t>
      </w:r>
      <w:r w:rsidR="000F0F3C">
        <w:rPr>
          <w:rFonts w:ascii="Arial" w:hAnsi="Arial" w:cs="Arial"/>
          <w:color w:val="222222"/>
          <w:sz w:val="19"/>
          <w:szCs w:val="19"/>
        </w:rPr>
        <w:t>Research ethics and principles of research were covered using various teaching learning methods. Various videos were shown and different real life cases were discussed to drive home various ethical issues.</w:t>
      </w:r>
    </w:p>
    <w:p w:rsidR="000F0F3C" w:rsidRDefault="000F0F3C" w:rsidP="00D63C9A">
      <w:pPr>
        <w:tabs>
          <w:tab w:val="left" w:pos="4200"/>
        </w:tabs>
        <w:jc w:val="both"/>
        <w:rPr>
          <w:rFonts w:ascii="Arial" w:hAnsi="Arial" w:cs="Arial"/>
          <w:color w:val="222222"/>
          <w:sz w:val="19"/>
          <w:szCs w:val="19"/>
        </w:rPr>
      </w:pPr>
    </w:p>
    <w:p w:rsidR="000F0F3C" w:rsidRDefault="000F0F3C" w:rsidP="000F0F3C">
      <w:pPr>
        <w:tabs>
          <w:tab w:val="left" w:pos="4200"/>
        </w:tabs>
        <w:jc w:val="both"/>
        <w:rPr>
          <w:rFonts w:ascii="Times New Roman" w:hAnsi="Times New Roman" w:cs="Times New Roman"/>
          <w:color w:val="FF0000"/>
          <w:sz w:val="32"/>
          <w:szCs w:val="24"/>
        </w:rPr>
      </w:pPr>
      <w:r w:rsidRPr="000F0F3C">
        <w:rPr>
          <w:rFonts w:ascii="Times New Roman" w:hAnsi="Times New Roman" w:cs="Times New Roman"/>
          <w:color w:val="FF0000"/>
          <w:sz w:val="32"/>
          <w:szCs w:val="24"/>
        </w:rPr>
        <w:lastRenderedPageBreak/>
        <w:t xml:space="preserve">Teaching module for </w:t>
      </w:r>
      <w:r w:rsidRPr="000F0F3C">
        <w:rPr>
          <w:rFonts w:ascii="Arial" w:hAnsi="Arial" w:cs="Arial"/>
          <w:color w:val="FF0000"/>
          <w:szCs w:val="19"/>
        </w:rPr>
        <w:t xml:space="preserve">students of </w:t>
      </w:r>
      <w:r>
        <w:rPr>
          <w:rFonts w:ascii="Arial" w:hAnsi="Arial" w:cs="Arial"/>
          <w:color w:val="FF0000"/>
          <w:szCs w:val="19"/>
        </w:rPr>
        <w:t>first</w:t>
      </w:r>
      <w:r w:rsidRPr="000F0F3C">
        <w:rPr>
          <w:rFonts w:ascii="Arial" w:hAnsi="Arial" w:cs="Arial"/>
          <w:color w:val="FF0000"/>
          <w:szCs w:val="19"/>
        </w:rPr>
        <w:t xml:space="preserve"> MBBS, Occupational Therapy, Physiotherapy on </w:t>
      </w:r>
      <w:r>
        <w:rPr>
          <w:rFonts w:ascii="Times New Roman" w:hAnsi="Times New Roman" w:cs="Times New Roman"/>
          <w:color w:val="FF0000"/>
          <w:sz w:val="32"/>
          <w:szCs w:val="24"/>
        </w:rPr>
        <w:t>13</w:t>
      </w:r>
      <w:r w:rsidRPr="000F0F3C">
        <w:rPr>
          <w:rFonts w:ascii="Times New Roman" w:hAnsi="Times New Roman" w:cs="Times New Roman"/>
          <w:color w:val="FF0000"/>
          <w:sz w:val="32"/>
          <w:szCs w:val="24"/>
          <w:vertAlign w:val="superscript"/>
        </w:rPr>
        <w:t>th</w:t>
      </w:r>
      <w:r w:rsidRPr="000F0F3C">
        <w:rPr>
          <w:rFonts w:ascii="Times New Roman" w:hAnsi="Times New Roman" w:cs="Times New Roman"/>
          <w:color w:val="FF0000"/>
          <w:sz w:val="32"/>
          <w:szCs w:val="24"/>
        </w:rPr>
        <w:t xml:space="preserve"> December 2016</w:t>
      </w:r>
    </w:p>
    <w:p w:rsidR="00AB0783" w:rsidRDefault="00AB0783" w:rsidP="000F0F3C">
      <w:pPr>
        <w:tabs>
          <w:tab w:val="left" w:pos="4200"/>
        </w:tabs>
        <w:jc w:val="both"/>
        <w:rPr>
          <w:rFonts w:ascii="Times New Roman" w:hAnsi="Times New Roman" w:cs="Times New Roman"/>
          <w:color w:val="FF0000"/>
          <w:sz w:val="32"/>
          <w:szCs w:val="24"/>
        </w:rPr>
      </w:pPr>
      <w:r>
        <w:rPr>
          <w:rFonts w:ascii="Times New Roman" w:hAnsi="Times New Roman" w:cs="Times New Roman"/>
          <w:noProof/>
          <w:color w:val="FF0000"/>
          <w:sz w:val="32"/>
          <w:szCs w:val="24"/>
        </w:rPr>
        <w:drawing>
          <wp:inline distT="0" distB="0" distL="0" distR="0">
            <wp:extent cx="2514600" cy="1860164"/>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1860164"/>
                    </a:xfrm>
                    <a:prstGeom prst="rect">
                      <a:avLst/>
                    </a:prstGeom>
                    <a:noFill/>
                    <a:ln>
                      <a:noFill/>
                    </a:ln>
                  </pic:spPr>
                </pic:pic>
              </a:graphicData>
            </a:graphic>
          </wp:inline>
        </w:drawing>
      </w:r>
    </w:p>
    <w:p w:rsidR="00AB0783" w:rsidRDefault="00AB0783" w:rsidP="000F0F3C">
      <w:pPr>
        <w:tabs>
          <w:tab w:val="left" w:pos="4200"/>
        </w:tabs>
        <w:jc w:val="both"/>
        <w:rPr>
          <w:rFonts w:ascii="Times New Roman" w:hAnsi="Times New Roman" w:cs="Times New Roman"/>
          <w:color w:val="FF0000"/>
          <w:sz w:val="32"/>
          <w:szCs w:val="24"/>
        </w:rPr>
      </w:pPr>
    </w:p>
    <w:p w:rsidR="00AB0783" w:rsidRDefault="00AB0783" w:rsidP="000F0F3C">
      <w:pPr>
        <w:tabs>
          <w:tab w:val="left" w:pos="4200"/>
        </w:tabs>
        <w:jc w:val="both"/>
        <w:rPr>
          <w:rFonts w:ascii="Times New Roman" w:hAnsi="Times New Roman" w:cs="Times New Roman"/>
          <w:color w:val="FF0000"/>
          <w:sz w:val="32"/>
          <w:szCs w:val="24"/>
        </w:rPr>
      </w:pPr>
      <w:r>
        <w:rPr>
          <w:rFonts w:ascii="Times New Roman" w:hAnsi="Times New Roman" w:cs="Times New Roman"/>
          <w:noProof/>
          <w:color w:val="FF0000"/>
          <w:sz w:val="32"/>
          <w:szCs w:val="24"/>
        </w:rPr>
        <w:drawing>
          <wp:inline distT="0" distB="0" distL="0" distR="0">
            <wp:extent cx="2336656" cy="17335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6656" cy="1733550"/>
                    </a:xfrm>
                    <a:prstGeom prst="rect">
                      <a:avLst/>
                    </a:prstGeom>
                    <a:noFill/>
                    <a:ln>
                      <a:noFill/>
                    </a:ln>
                  </pic:spPr>
                </pic:pic>
              </a:graphicData>
            </a:graphic>
          </wp:inline>
        </w:drawing>
      </w:r>
    </w:p>
    <w:p w:rsidR="000F0F3C" w:rsidRDefault="000F0F3C" w:rsidP="000F0F3C">
      <w:pPr>
        <w:tabs>
          <w:tab w:val="left" w:pos="4200"/>
        </w:tabs>
        <w:jc w:val="both"/>
        <w:rPr>
          <w:rFonts w:ascii="Arial" w:hAnsi="Arial" w:cs="Arial"/>
          <w:szCs w:val="19"/>
        </w:rPr>
      </w:pPr>
      <w:r w:rsidRPr="000F0F3C">
        <w:rPr>
          <w:rFonts w:ascii="Arial" w:hAnsi="Arial" w:cs="Arial"/>
          <w:szCs w:val="19"/>
        </w:rPr>
        <w:t xml:space="preserve">Report of the Module 1 of Bioethics curriculum for first year MBBS, Occupational Therapy and Physiotherapy students </w:t>
      </w:r>
      <w:r>
        <w:rPr>
          <w:rFonts w:ascii="Arial" w:hAnsi="Arial" w:cs="Arial"/>
          <w:szCs w:val="19"/>
        </w:rPr>
        <w:t xml:space="preserve">was conducted </w:t>
      </w:r>
      <w:r w:rsidRPr="000F0F3C">
        <w:rPr>
          <w:rFonts w:ascii="Arial" w:hAnsi="Arial" w:cs="Arial"/>
          <w:szCs w:val="19"/>
        </w:rPr>
        <w:t>on 13th December 2016.</w:t>
      </w:r>
      <w:r>
        <w:rPr>
          <w:rFonts w:ascii="Arial" w:hAnsi="Arial" w:cs="Arial"/>
          <w:szCs w:val="19"/>
        </w:rPr>
        <w:t xml:space="preserve"> </w:t>
      </w:r>
      <w:r w:rsidRPr="000F0F3C">
        <w:rPr>
          <w:rFonts w:ascii="Arial" w:hAnsi="Arial" w:cs="Arial"/>
          <w:szCs w:val="19"/>
        </w:rPr>
        <w:t>Approximately 145 students attended the lecture series</w:t>
      </w:r>
      <w:r>
        <w:rPr>
          <w:rFonts w:ascii="Arial" w:hAnsi="Arial" w:cs="Arial"/>
          <w:szCs w:val="19"/>
        </w:rPr>
        <w:t>.</w:t>
      </w:r>
      <w:r w:rsidRPr="000F0F3C">
        <w:rPr>
          <w:rFonts w:ascii="Arial" w:hAnsi="Arial" w:cs="Arial"/>
          <w:szCs w:val="19"/>
        </w:rPr>
        <w:t xml:space="preserve">  </w:t>
      </w:r>
      <w:r w:rsidRPr="000F0F3C">
        <w:rPr>
          <w:rFonts w:ascii="Arial" w:hAnsi="Arial" w:cs="Arial"/>
          <w:szCs w:val="19"/>
        </w:rPr>
        <w:t xml:space="preserve">The workshop began with address by </w:t>
      </w:r>
      <w:proofErr w:type="spellStart"/>
      <w:r w:rsidRPr="000F0F3C">
        <w:rPr>
          <w:rFonts w:ascii="Arial" w:hAnsi="Arial" w:cs="Arial"/>
          <w:szCs w:val="19"/>
        </w:rPr>
        <w:t>Dr.Avinash</w:t>
      </w:r>
      <w:proofErr w:type="spellEnd"/>
      <w:r w:rsidRPr="000F0F3C">
        <w:rPr>
          <w:rFonts w:ascii="Arial" w:hAnsi="Arial" w:cs="Arial"/>
          <w:szCs w:val="19"/>
        </w:rPr>
        <w:t xml:space="preserve"> </w:t>
      </w:r>
      <w:proofErr w:type="spellStart"/>
      <w:r w:rsidRPr="000F0F3C">
        <w:rPr>
          <w:rFonts w:ascii="Arial" w:hAnsi="Arial" w:cs="Arial"/>
          <w:szCs w:val="19"/>
        </w:rPr>
        <w:t>Supe</w:t>
      </w:r>
      <w:proofErr w:type="spellEnd"/>
      <w:r w:rsidRPr="000F0F3C">
        <w:rPr>
          <w:rFonts w:ascii="Arial" w:hAnsi="Arial" w:cs="Arial"/>
          <w:szCs w:val="19"/>
        </w:rPr>
        <w:t>,</w:t>
      </w:r>
      <w:r w:rsidR="00AB0783">
        <w:rPr>
          <w:rFonts w:ascii="Arial" w:hAnsi="Arial" w:cs="Arial"/>
          <w:szCs w:val="19"/>
        </w:rPr>
        <w:t xml:space="preserve"> </w:t>
      </w:r>
      <w:r w:rsidRPr="000F0F3C">
        <w:rPr>
          <w:rFonts w:ascii="Arial" w:hAnsi="Arial" w:cs="Arial"/>
          <w:szCs w:val="19"/>
        </w:rPr>
        <w:t>Director (ME &amp; MH</w:t>
      </w:r>
      <w:proofErr w:type="gramStart"/>
      <w:r w:rsidRPr="000F0F3C">
        <w:rPr>
          <w:rFonts w:ascii="Arial" w:hAnsi="Arial" w:cs="Arial"/>
          <w:szCs w:val="19"/>
        </w:rPr>
        <w:t>)and</w:t>
      </w:r>
      <w:proofErr w:type="gramEnd"/>
      <w:r w:rsidRPr="000F0F3C">
        <w:rPr>
          <w:rFonts w:ascii="Arial" w:hAnsi="Arial" w:cs="Arial"/>
          <w:szCs w:val="19"/>
        </w:rPr>
        <w:t xml:space="preserve"> Head of GSMC</w:t>
      </w:r>
      <w:r>
        <w:rPr>
          <w:rFonts w:ascii="Arial" w:hAnsi="Arial" w:cs="Arial"/>
          <w:szCs w:val="19"/>
        </w:rPr>
        <w:t xml:space="preserve"> </w:t>
      </w:r>
      <w:r w:rsidRPr="000F0F3C">
        <w:rPr>
          <w:rFonts w:ascii="Arial" w:hAnsi="Arial" w:cs="Arial"/>
          <w:szCs w:val="19"/>
        </w:rPr>
        <w:t>MUHS-UNESCO Bioethics Unit. He emphasized the need of understanding principles of Bioethics through a solid curriculum right from the first year of medical course to enable students to play a vital role in health research and decision making in health related issues.</w:t>
      </w:r>
      <w:r>
        <w:rPr>
          <w:rFonts w:ascii="Arial" w:hAnsi="Arial" w:cs="Arial"/>
          <w:szCs w:val="19"/>
        </w:rPr>
        <w:t xml:space="preserve"> </w:t>
      </w:r>
      <w:r w:rsidR="00AB0783">
        <w:rPr>
          <w:rFonts w:ascii="Arial" w:hAnsi="Arial" w:cs="Arial"/>
          <w:szCs w:val="19"/>
        </w:rPr>
        <w:t xml:space="preserve">Interactive sessions on </w:t>
      </w:r>
      <w:r w:rsidRPr="000F0F3C">
        <w:rPr>
          <w:rFonts w:ascii="Arial" w:hAnsi="Arial" w:cs="Arial"/>
          <w:szCs w:val="19"/>
        </w:rPr>
        <w:t>Introduction to Principles of Bioethics</w:t>
      </w:r>
      <w:r>
        <w:rPr>
          <w:rFonts w:ascii="Arial" w:hAnsi="Arial" w:cs="Arial"/>
          <w:szCs w:val="19"/>
        </w:rPr>
        <w:t xml:space="preserve">, </w:t>
      </w:r>
      <w:r w:rsidRPr="000F0F3C">
        <w:rPr>
          <w:rFonts w:ascii="Arial" w:hAnsi="Arial" w:cs="Arial"/>
          <w:szCs w:val="19"/>
        </w:rPr>
        <w:t>History of Bioethics</w:t>
      </w:r>
      <w:r w:rsidR="00AB0783">
        <w:rPr>
          <w:rFonts w:ascii="Arial" w:hAnsi="Arial" w:cs="Arial"/>
          <w:szCs w:val="19"/>
        </w:rPr>
        <w:t xml:space="preserve">, </w:t>
      </w:r>
      <w:r w:rsidRPr="000F0F3C">
        <w:rPr>
          <w:rFonts w:ascii="Arial" w:hAnsi="Arial" w:cs="Arial"/>
          <w:szCs w:val="19"/>
        </w:rPr>
        <w:t>Human Dignity &amp; Human Rights</w:t>
      </w:r>
      <w:r w:rsidR="00AB0783">
        <w:rPr>
          <w:rFonts w:ascii="Arial" w:hAnsi="Arial" w:cs="Arial"/>
          <w:szCs w:val="19"/>
        </w:rPr>
        <w:t xml:space="preserve"> and </w:t>
      </w:r>
      <w:r w:rsidR="00AB0783" w:rsidRPr="00AB0783">
        <w:rPr>
          <w:rFonts w:ascii="Arial" w:hAnsi="Arial" w:cs="Arial"/>
          <w:szCs w:val="19"/>
        </w:rPr>
        <w:t>Cultural Diversities</w:t>
      </w:r>
      <w:r w:rsidR="00AB0783">
        <w:rPr>
          <w:rFonts w:ascii="Arial" w:hAnsi="Arial" w:cs="Arial"/>
          <w:szCs w:val="19"/>
        </w:rPr>
        <w:t xml:space="preserve"> were conducted using video clips and case discussions.  </w:t>
      </w:r>
    </w:p>
    <w:p w:rsidR="00AB0783" w:rsidRDefault="00AB0783" w:rsidP="000F0F3C">
      <w:pPr>
        <w:tabs>
          <w:tab w:val="left" w:pos="4200"/>
        </w:tabs>
        <w:jc w:val="both"/>
        <w:rPr>
          <w:rFonts w:ascii="Arial" w:hAnsi="Arial" w:cs="Arial"/>
          <w:szCs w:val="19"/>
        </w:rPr>
      </w:pPr>
    </w:p>
    <w:p w:rsidR="00AB0783" w:rsidRDefault="00AB0783" w:rsidP="000F0F3C">
      <w:pPr>
        <w:tabs>
          <w:tab w:val="left" w:pos="4200"/>
        </w:tabs>
        <w:jc w:val="both"/>
        <w:rPr>
          <w:rFonts w:ascii="Arial" w:hAnsi="Arial" w:cs="Arial"/>
          <w:szCs w:val="19"/>
        </w:rPr>
      </w:pPr>
    </w:p>
    <w:p w:rsidR="00AB0783" w:rsidRDefault="00AB0783" w:rsidP="000F0F3C">
      <w:pPr>
        <w:tabs>
          <w:tab w:val="left" w:pos="4200"/>
        </w:tabs>
        <w:jc w:val="both"/>
        <w:rPr>
          <w:rFonts w:ascii="Arial" w:hAnsi="Arial" w:cs="Arial"/>
          <w:szCs w:val="19"/>
        </w:rPr>
      </w:pPr>
    </w:p>
    <w:p w:rsidR="00AB0783" w:rsidRDefault="00AB0783" w:rsidP="000F0F3C">
      <w:pPr>
        <w:tabs>
          <w:tab w:val="left" w:pos="4200"/>
        </w:tabs>
        <w:jc w:val="both"/>
        <w:rPr>
          <w:rFonts w:ascii="Arial" w:hAnsi="Arial" w:cs="Arial"/>
          <w:szCs w:val="19"/>
        </w:rPr>
      </w:pPr>
    </w:p>
    <w:p w:rsidR="00AB0783" w:rsidRDefault="00AB0783" w:rsidP="000F0F3C">
      <w:pPr>
        <w:tabs>
          <w:tab w:val="left" w:pos="4200"/>
        </w:tabs>
        <w:jc w:val="both"/>
        <w:rPr>
          <w:rFonts w:ascii="Arial" w:hAnsi="Arial" w:cs="Arial"/>
          <w:szCs w:val="19"/>
        </w:rPr>
      </w:pPr>
    </w:p>
    <w:p w:rsidR="00AB0783" w:rsidRDefault="00AB0783" w:rsidP="00AB0783">
      <w:pPr>
        <w:tabs>
          <w:tab w:val="left" w:pos="4200"/>
        </w:tabs>
        <w:jc w:val="both"/>
        <w:rPr>
          <w:rFonts w:ascii="Times New Roman" w:hAnsi="Times New Roman" w:cs="Times New Roman"/>
          <w:color w:val="FF0000"/>
          <w:sz w:val="32"/>
          <w:szCs w:val="24"/>
        </w:rPr>
      </w:pPr>
      <w:r w:rsidRPr="000F0F3C">
        <w:rPr>
          <w:rFonts w:ascii="Times New Roman" w:hAnsi="Times New Roman" w:cs="Times New Roman"/>
          <w:color w:val="FF0000"/>
          <w:sz w:val="32"/>
          <w:szCs w:val="24"/>
        </w:rPr>
        <w:lastRenderedPageBreak/>
        <w:t xml:space="preserve">Teaching module for </w:t>
      </w:r>
      <w:r w:rsidRPr="000F0F3C">
        <w:rPr>
          <w:rFonts w:ascii="Arial" w:hAnsi="Arial" w:cs="Arial"/>
          <w:color w:val="FF0000"/>
          <w:szCs w:val="19"/>
        </w:rPr>
        <w:t xml:space="preserve">students of </w:t>
      </w:r>
      <w:r>
        <w:rPr>
          <w:rFonts w:ascii="Arial" w:hAnsi="Arial" w:cs="Arial"/>
          <w:color w:val="FF0000"/>
          <w:szCs w:val="19"/>
        </w:rPr>
        <w:t>first</w:t>
      </w:r>
      <w:r w:rsidRPr="000F0F3C">
        <w:rPr>
          <w:rFonts w:ascii="Arial" w:hAnsi="Arial" w:cs="Arial"/>
          <w:color w:val="FF0000"/>
          <w:szCs w:val="19"/>
        </w:rPr>
        <w:t xml:space="preserve"> MBBS, Occupational Therapy, Physiotherapy on </w:t>
      </w:r>
      <w:r>
        <w:rPr>
          <w:rFonts w:ascii="Times New Roman" w:hAnsi="Times New Roman" w:cs="Times New Roman"/>
          <w:color w:val="FF0000"/>
          <w:sz w:val="32"/>
          <w:szCs w:val="24"/>
        </w:rPr>
        <w:t>3</w:t>
      </w:r>
      <w:r w:rsidRPr="00AB0783">
        <w:rPr>
          <w:rFonts w:ascii="Times New Roman" w:hAnsi="Times New Roman" w:cs="Times New Roman"/>
          <w:color w:val="FF0000"/>
          <w:sz w:val="32"/>
          <w:szCs w:val="24"/>
          <w:vertAlign w:val="superscript"/>
        </w:rPr>
        <w:t>rd</w:t>
      </w:r>
      <w:r>
        <w:rPr>
          <w:rFonts w:ascii="Times New Roman" w:hAnsi="Times New Roman" w:cs="Times New Roman"/>
          <w:color w:val="FF0000"/>
          <w:sz w:val="32"/>
          <w:szCs w:val="24"/>
        </w:rPr>
        <w:t xml:space="preserve"> February 2017</w:t>
      </w:r>
    </w:p>
    <w:p w:rsidR="001A732A" w:rsidRDefault="001A732A" w:rsidP="00AB0783">
      <w:pPr>
        <w:tabs>
          <w:tab w:val="left" w:pos="4200"/>
        </w:tabs>
        <w:jc w:val="both"/>
        <w:rPr>
          <w:rFonts w:ascii="Times New Roman" w:hAnsi="Times New Roman" w:cs="Times New Roman"/>
          <w:color w:val="FF0000"/>
          <w:sz w:val="32"/>
          <w:szCs w:val="24"/>
        </w:rPr>
      </w:pPr>
    </w:p>
    <w:p w:rsidR="001A732A" w:rsidRDefault="001A732A" w:rsidP="00AB0783">
      <w:pPr>
        <w:tabs>
          <w:tab w:val="left" w:pos="4200"/>
        </w:tabs>
        <w:jc w:val="both"/>
        <w:rPr>
          <w:rFonts w:ascii="Times New Roman" w:hAnsi="Times New Roman" w:cs="Times New Roman"/>
          <w:color w:val="FF0000"/>
          <w:sz w:val="32"/>
          <w:szCs w:val="24"/>
        </w:rPr>
      </w:pPr>
      <w:r>
        <w:rPr>
          <w:rFonts w:ascii="Times New Roman" w:hAnsi="Times New Roman" w:cs="Times New Roman"/>
          <w:noProof/>
          <w:color w:val="FF0000"/>
          <w:sz w:val="32"/>
          <w:szCs w:val="24"/>
        </w:rPr>
        <w:drawing>
          <wp:inline distT="0" distB="0" distL="0" distR="0">
            <wp:extent cx="1781175" cy="1001911"/>
            <wp:effectExtent l="0" t="0" r="0" b="8255"/>
            <wp:docPr id="15" name="Picture 15" descr="C:\Users\user\AppData\Local\Temp\Rar$DIa0.56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Rar$DIa0.568\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1175" cy="1001911"/>
                    </a:xfrm>
                    <a:prstGeom prst="rect">
                      <a:avLst/>
                    </a:prstGeom>
                    <a:noFill/>
                    <a:ln>
                      <a:noFill/>
                    </a:ln>
                  </pic:spPr>
                </pic:pic>
              </a:graphicData>
            </a:graphic>
          </wp:inline>
        </w:drawing>
      </w:r>
    </w:p>
    <w:p w:rsidR="001A732A" w:rsidRDefault="001A732A" w:rsidP="00AB0783">
      <w:pPr>
        <w:tabs>
          <w:tab w:val="left" w:pos="4200"/>
        </w:tabs>
        <w:jc w:val="both"/>
        <w:rPr>
          <w:rFonts w:ascii="Times New Roman" w:hAnsi="Times New Roman" w:cs="Times New Roman"/>
          <w:color w:val="FF0000"/>
          <w:sz w:val="32"/>
          <w:szCs w:val="24"/>
        </w:rPr>
      </w:pPr>
      <w:r>
        <w:rPr>
          <w:rFonts w:ascii="Times New Roman" w:hAnsi="Times New Roman" w:cs="Times New Roman"/>
          <w:noProof/>
          <w:color w:val="FF0000"/>
          <w:sz w:val="32"/>
          <w:szCs w:val="24"/>
        </w:rPr>
        <w:drawing>
          <wp:inline distT="0" distB="0" distL="0" distR="0">
            <wp:extent cx="2162175" cy="1216223"/>
            <wp:effectExtent l="0" t="0" r="0" b="3175"/>
            <wp:docPr id="18" name="Picture 18" descr="C:\Users\user\AppData\Local\Temp\Rar$DIa0.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Rar$DIa0.14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2175" cy="1216223"/>
                    </a:xfrm>
                    <a:prstGeom prst="rect">
                      <a:avLst/>
                    </a:prstGeom>
                    <a:noFill/>
                    <a:ln>
                      <a:noFill/>
                    </a:ln>
                  </pic:spPr>
                </pic:pic>
              </a:graphicData>
            </a:graphic>
          </wp:inline>
        </w:drawing>
      </w:r>
    </w:p>
    <w:p w:rsidR="001A732A" w:rsidRDefault="001A732A" w:rsidP="00AB0783">
      <w:pPr>
        <w:tabs>
          <w:tab w:val="left" w:pos="4200"/>
        </w:tabs>
        <w:jc w:val="both"/>
        <w:rPr>
          <w:rFonts w:ascii="Times New Roman" w:hAnsi="Times New Roman" w:cs="Times New Roman"/>
          <w:color w:val="FF0000"/>
          <w:sz w:val="32"/>
          <w:szCs w:val="24"/>
        </w:rPr>
      </w:pPr>
      <w:r>
        <w:rPr>
          <w:rFonts w:ascii="Times New Roman" w:hAnsi="Times New Roman" w:cs="Times New Roman"/>
          <w:noProof/>
          <w:color w:val="FF0000"/>
          <w:sz w:val="32"/>
          <w:szCs w:val="24"/>
        </w:rPr>
        <w:drawing>
          <wp:inline distT="0" distB="0" distL="0" distR="0">
            <wp:extent cx="1781175" cy="1001911"/>
            <wp:effectExtent l="0" t="0" r="0" b="8255"/>
            <wp:docPr id="19" name="Picture 19" descr="C:\Users\user\AppData\Local\Temp\Rar$DIa0.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Rar$DIa0.17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1175" cy="1001911"/>
                    </a:xfrm>
                    <a:prstGeom prst="rect">
                      <a:avLst/>
                    </a:prstGeom>
                    <a:noFill/>
                    <a:ln>
                      <a:noFill/>
                    </a:ln>
                  </pic:spPr>
                </pic:pic>
              </a:graphicData>
            </a:graphic>
          </wp:inline>
        </w:drawing>
      </w:r>
    </w:p>
    <w:p w:rsidR="001A732A" w:rsidRDefault="001A732A" w:rsidP="00AB0783">
      <w:pPr>
        <w:tabs>
          <w:tab w:val="left" w:pos="4200"/>
        </w:tabs>
        <w:jc w:val="both"/>
        <w:rPr>
          <w:rFonts w:ascii="Times New Roman" w:hAnsi="Times New Roman" w:cs="Times New Roman"/>
          <w:color w:val="FF0000"/>
          <w:sz w:val="32"/>
          <w:szCs w:val="24"/>
        </w:rPr>
      </w:pPr>
    </w:p>
    <w:p w:rsidR="00AB0783" w:rsidRPr="00703B06" w:rsidRDefault="00AB0783" w:rsidP="00AB0783">
      <w:pPr>
        <w:pStyle w:val="NormalWeb"/>
        <w:shd w:val="clear" w:color="auto" w:fill="FFFFFF"/>
        <w:spacing w:before="0" w:beforeAutospacing="0" w:after="0" w:afterAutospacing="0" w:line="360" w:lineRule="auto"/>
        <w:rPr>
          <w:rFonts w:ascii="Arial" w:hAnsi="Arial" w:cs="Arial"/>
          <w:bCs/>
          <w:color w:val="222222"/>
        </w:rPr>
      </w:pPr>
      <w:r w:rsidRPr="00703B06">
        <w:rPr>
          <w:rFonts w:ascii="Arial" w:hAnsi="Arial" w:cs="Arial"/>
          <w:bCs/>
          <w:color w:val="222222"/>
        </w:rPr>
        <w:t>A</w:t>
      </w:r>
      <w:r w:rsidRPr="00703B06">
        <w:rPr>
          <w:rFonts w:ascii="Arial" w:hAnsi="Arial" w:cs="Arial"/>
          <w:color w:val="222222"/>
        </w:rPr>
        <w:t xml:space="preserve"> session for first year MBBS students based on Module 2 of UNESO Bioethics curriculum was organized on 3</w:t>
      </w:r>
      <w:r w:rsidRPr="00703B06">
        <w:rPr>
          <w:rFonts w:ascii="Arial" w:hAnsi="Arial" w:cs="Arial"/>
          <w:color w:val="222222"/>
          <w:vertAlign w:val="superscript"/>
        </w:rPr>
        <w:t>rd</w:t>
      </w:r>
      <w:r>
        <w:rPr>
          <w:rFonts w:ascii="Arial" w:hAnsi="Arial" w:cs="Arial"/>
          <w:color w:val="222222"/>
        </w:rPr>
        <w:t xml:space="preserve"> February 2017. T</w:t>
      </w:r>
      <w:r w:rsidRPr="00703B06">
        <w:rPr>
          <w:rFonts w:ascii="Arial" w:hAnsi="Arial" w:cs="Arial"/>
          <w:color w:val="222222"/>
        </w:rPr>
        <w:t>he session that included 5 lectures was attended by approximately 150 students.</w:t>
      </w:r>
      <w:r>
        <w:rPr>
          <w:rFonts w:ascii="Arial" w:hAnsi="Arial" w:cs="Arial"/>
          <w:color w:val="222222"/>
        </w:rPr>
        <w:t xml:space="preserve"> </w:t>
      </w:r>
      <w:r w:rsidRPr="00703B06">
        <w:rPr>
          <w:rFonts w:ascii="Arial" w:hAnsi="Arial" w:cs="Arial"/>
        </w:rPr>
        <w:t xml:space="preserve"> </w:t>
      </w:r>
      <w:r w:rsidRPr="00703B06">
        <w:rPr>
          <w:rFonts w:ascii="Arial" w:hAnsi="Arial" w:cs="Arial"/>
          <w:bCs/>
          <w:color w:val="222222"/>
        </w:rPr>
        <w:t>The special features of this session were the introduction of pre-session assessment, post-session assessment and feedback from the students</w:t>
      </w:r>
      <w:r>
        <w:rPr>
          <w:rFonts w:ascii="Arial" w:hAnsi="Arial" w:cs="Arial"/>
          <w:bCs/>
          <w:color w:val="222222"/>
        </w:rPr>
        <w:t>.</w:t>
      </w:r>
      <w:r w:rsidR="001A732A">
        <w:rPr>
          <w:rFonts w:ascii="Arial" w:hAnsi="Arial" w:cs="Arial"/>
          <w:bCs/>
          <w:color w:val="222222"/>
        </w:rPr>
        <w:t xml:space="preserve"> Topics such as autonomy, consent, responsibility, equality and justice and non-stigmatization and non-discrimination were covered using various interactive teaching learning methods including role play.</w:t>
      </w:r>
    </w:p>
    <w:p w:rsidR="00AB0783" w:rsidRDefault="00AB0783" w:rsidP="00AB0783">
      <w:pPr>
        <w:tabs>
          <w:tab w:val="left" w:pos="4200"/>
        </w:tabs>
        <w:jc w:val="both"/>
        <w:rPr>
          <w:rFonts w:ascii="Times New Roman" w:hAnsi="Times New Roman" w:cs="Times New Roman"/>
          <w:color w:val="FF0000"/>
          <w:sz w:val="32"/>
          <w:szCs w:val="24"/>
        </w:rPr>
      </w:pPr>
    </w:p>
    <w:p w:rsidR="00AB0783" w:rsidRDefault="00AB0783" w:rsidP="000F0F3C">
      <w:pPr>
        <w:tabs>
          <w:tab w:val="left" w:pos="4200"/>
        </w:tabs>
        <w:jc w:val="both"/>
        <w:rPr>
          <w:rFonts w:ascii="Arial" w:hAnsi="Arial" w:cs="Arial"/>
          <w:szCs w:val="19"/>
        </w:rPr>
      </w:pPr>
    </w:p>
    <w:p w:rsidR="001A732A" w:rsidRDefault="001A732A" w:rsidP="000F0F3C">
      <w:pPr>
        <w:tabs>
          <w:tab w:val="left" w:pos="4200"/>
        </w:tabs>
        <w:jc w:val="both"/>
        <w:rPr>
          <w:rFonts w:ascii="Arial" w:hAnsi="Arial" w:cs="Arial"/>
          <w:szCs w:val="19"/>
        </w:rPr>
      </w:pPr>
    </w:p>
    <w:p w:rsidR="001A732A" w:rsidRDefault="001A732A" w:rsidP="000F0F3C">
      <w:pPr>
        <w:tabs>
          <w:tab w:val="left" w:pos="4200"/>
        </w:tabs>
        <w:jc w:val="both"/>
        <w:rPr>
          <w:rFonts w:ascii="Arial" w:hAnsi="Arial" w:cs="Arial"/>
          <w:szCs w:val="19"/>
        </w:rPr>
      </w:pPr>
    </w:p>
    <w:p w:rsidR="001A732A" w:rsidRDefault="001A732A" w:rsidP="001A732A">
      <w:pPr>
        <w:tabs>
          <w:tab w:val="left" w:pos="4200"/>
        </w:tabs>
        <w:jc w:val="both"/>
        <w:rPr>
          <w:rFonts w:ascii="Times New Roman" w:hAnsi="Times New Roman" w:cs="Times New Roman"/>
          <w:color w:val="FF0000"/>
          <w:sz w:val="32"/>
          <w:szCs w:val="32"/>
        </w:rPr>
      </w:pPr>
      <w:r w:rsidRPr="001A732A">
        <w:rPr>
          <w:rFonts w:ascii="Times New Roman" w:hAnsi="Times New Roman" w:cs="Times New Roman"/>
          <w:bCs/>
          <w:color w:val="FF0000"/>
          <w:sz w:val="32"/>
          <w:szCs w:val="32"/>
        </w:rPr>
        <w:lastRenderedPageBreak/>
        <w:t xml:space="preserve">Orientation Session on Bioethics” for Interns </w:t>
      </w:r>
      <w:r w:rsidRPr="001A732A">
        <w:rPr>
          <w:rFonts w:ascii="Times New Roman" w:hAnsi="Times New Roman" w:cs="Times New Roman"/>
          <w:bCs/>
          <w:color w:val="FF0000"/>
          <w:sz w:val="32"/>
          <w:szCs w:val="32"/>
        </w:rPr>
        <w:t>of November</w:t>
      </w:r>
      <w:r w:rsidRPr="001A732A">
        <w:rPr>
          <w:rFonts w:ascii="Times New Roman" w:hAnsi="Times New Roman" w:cs="Times New Roman"/>
          <w:bCs/>
          <w:color w:val="FF0000"/>
          <w:sz w:val="32"/>
          <w:szCs w:val="32"/>
        </w:rPr>
        <w:t xml:space="preserve"> 2016</w:t>
      </w:r>
      <w:r w:rsidRPr="001A732A">
        <w:rPr>
          <w:rFonts w:ascii="Times New Roman" w:hAnsi="Times New Roman" w:cs="Times New Roman"/>
          <w:bCs/>
          <w:color w:val="FF0000"/>
          <w:sz w:val="32"/>
          <w:szCs w:val="32"/>
        </w:rPr>
        <w:t xml:space="preserve"> batch on</w:t>
      </w:r>
      <w:r w:rsidRPr="001A732A">
        <w:rPr>
          <w:rFonts w:ascii="Times New Roman" w:hAnsi="Times New Roman" w:cs="Times New Roman"/>
          <w:bCs/>
          <w:color w:val="FF0000"/>
          <w:sz w:val="32"/>
          <w:szCs w:val="32"/>
        </w:rPr>
        <w:t xml:space="preserve"> </w:t>
      </w:r>
      <w:r w:rsidRPr="001A732A">
        <w:rPr>
          <w:rFonts w:ascii="Times New Roman" w:hAnsi="Times New Roman" w:cs="Times New Roman"/>
          <w:color w:val="FF0000"/>
          <w:sz w:val="32"/>
          <w:szCs w:val="32"/>
        </w:rPr>
        <w:t>3</w:t>
      </w:r>
      <w:r w:rsidRPr="001A732A">
        <w:rPr>
          <w:rFonts w:ascii="Times New Roman" w:hAnsi="Times New Roman" w:cs="Times New Roman"/>
          <w:color w:val="FF0000"/>
          <w:sz w:val="32"/>
          <w:szCs w:val="32"/>
          <w:vertAlign w:val="superscript"/>
        </w:rPr>
        <w:t>rd</w:t>
      </w:r>
      <w:r w:rsidRPr="001A732A">
        <w:rPr>
          <w:rFonts w:ascii="Times New Roman" w:hAnsi="Times New Roman" w:cs="Times New Roman"/>
          <w:color w:val="FF0000"/>
          <w:sz w:val="32"/>
          <w:szCs w:val="32"/>
        </w:rPr>
        <w:t xml:space="preserve"> March 2017</w:t>
      </w:r>
    </w:p>
    <w:p w:rsidR="00B67D84" w:rsidRDefault="00B67D84" w:rsidP="001A732A">
      <w:pPr>
        <w:tabs>
          <w:tab w:val="left" w:pos="4200"/>
        </w:tabs>
        <w:jc w:val="both"/>
        <w:rPr>
          <w:rFonts w:ascii="Times New Roman" w:hAnsi="Times New Roman" w:cs="Times New Roman"/>
          <w:color w:val="FF0000"/>
          <w:sz w:val="32"/>
          <w:szCs w:val="32"/>
        </w:rPr>
      </w:pPr>
      <w:r>
        <w:rPr>
          <w:rFonts w:ascii="Times New Roman" w:hAnsi="Times New Roman" w:cs="Times New Roman"/>
          <w:noProof/>
          <w:color w:val="FF0000"/>
          <w:sz w:val="32"/>
          <w:szCs w:val="32"/>
        </w:rPr>
        <w:drawing>
          <wp:inline distT="0" distB="0" distL="0" distR="0">
            <wp:extent cx="1803400" cy="1352550"/>
            <wp:effectExtent l="0" t="0" r="6350" b="0"/>
            <wp:docPr id="20" name="Picture 20" descr="C:\Users\user\AppData\Local\Temp\Rar$DIa0.391\Interns sess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Temp\Rar$DIa0.391\Interns session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3400" cy="1352550"/>
                    </a:xfrm>
                    <a:prstGeom prst="rect">
                      <a:avLst/>
                    </a:prstGeom>
                    <a:noFill/>
                    <a:ln>
                      <a:noFill/>
                    </a:ln>
                  </pic:spPr>
                </pic:pic>
              </a:graphicData>
            </a:graphic>
          </wp:inline>
        </w:drawing>
      </w:r>
    </w:p>
    <w:p w:rsidR="00B67D84" w:rsidRDefault="00B67D84" w:rsidP="001A732A">
      <w:pPr>
        <w:tabs>
          <w:tab w:val="left" w:pos="4200"/>
        </w:tabs>
        <w:jc w:val="both"/>
        <w:rPr>
          <w:rFonts w:ascii="Times New Roman" w:hAnsi="Times New Roman" w:cs="Times New Roman"/>
          <w:color w:val="FF0000"/>
          <w:sz w:val="32"/>
          <w:szCs w:val="32"/>
        </w:rPr>
      </w:pPr>
      <w:r>
        <w:rPr>
          <w:rFonts w:ascii="Times New Roman" w:hAnsi="Times New Roman" w:cs="Times New Roman"/>
          <w:noProof/>
          <w:color w:val="FF0000"/>
          <w:sz w:val="32"/>
          <w:szCs w:val="32"/>
        </w:rPr>
        <w:drawing>
          <wp:inline distT="0" distB="0" distL="0" distR="0">
            <wp:extent cx="1778000" cy="1333500"/>
            <wp:effectExtent l="0" t="0" r="0" b="0"/>
            <wp:docPr id="21" name="Picture 21" descr="C:\Users\user\AppData\Local\Temp\Rar$DIa0.989\Interns Ses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Rar$DIa0.989\Interns Session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8000" cy="1333500"/>
                    </a:xfrm>
                    <a:prstGeom prst="rect">
                      <a:avLst/>
                    </a:prstGeom>
                    <a:noFill/>
                    <a:ln>
                      <a:noFill/>
                    </a:ln>
                  </pic:spPr>
                </pic:pic>
              </a:graphicData>
            </a:graphic>
          </wp:inline>
        </w:drawing>
      </w:r>
    </w:p>
    <w:p w:rsidR="00B67D84" w:rsidRDefault="00B67D84" w:rsidP="001A732A">
      <w:pPr>
        <w:tabs>
          <w:tab w:val="left" w:pos="4200"/>
        </w:tabs>
        <w:jc w:val="both"/>
        <w:rPr>
          <w:rFonts w:ascii="Times New Roman" w:hAnsi="Times New Roman" w:cs="Times New Roman"/>
          <w:color w:val="FF0000"/>
          <w:sz w:val="32"/>
          <w:szCs w:val="32"/>
        </w:rPr>
      </w:pPr>
    </w:p>
    <w:p w:rsidR="001A732A" w:rsidRDefault="001A732A" w:rsidP="001A732A">
      <w:pPr>
        <w:pStyle w:val="NormalWeb"/>
        <w:shd w:val="clear" w:color="auto" w:fill="FFFFFF"/>
        <w:spacing w:before="0" w:beforeAutospacing="0" w:after="0" w:afterAutospacing="0" w:line="360" w:lineRule="auto"/>
        <w:rPr>
          <w:rFonts w:ascii="Arial" w:hAnsi="Arial" w:cs="Arial"/>
          <w:color w:val="222222"/>
        </w:rPr>
      </w:pPr>
      <w:r>
        <w:rPr>
          <w:rFonts w:ascii="Arial" w:hAnsi="Arial" w:cs="Arial"/>
          <w:bCs/>
          <w:color w:val="222222"/>
        </w:rPr>
        <w:t xml:space="preserve">The “Orientation </w:t>
      </w:r>
      <w:r w:rsidRPr="00703B06">
        <w:rPr>
          <w:rFonts w:ascii="Arial" w:hAnsi="Arial" w:cs="Arial"/>
          <w:color w:val="222222"/>
        </w:rPr>
        <w:t xml:space="preserve">Session </w:t>
      </w:r>
      <w:r>
        <w:rPr>
          <w:rFonts w:ascii="Arial" w:hAnsi="Arial" w:cs="Arial"/>
          <w:color w:val="222222"/>
        </w:rPr>
        <w:t xml:space="preserve">on Bioethics” </w:t>
      </w:r>
      <w:r w:rsidRPr="00703B06">
        <w:rPr>
          <w:rFonts w:ascii="Arial" w:hAnsi="Arial" w:cs="Arial"/>
          <w:color w:val="222222"/>
        </w:rPr>
        <w:t xml:space="preserve">for </w:t>
      </w:r>
      <w:r>
        <w:rPr>
          <w:rFonts w:ascii="Arial" w:hAnsi="Arial" w:cs="Arial"/>
          <w:color w:val="222222"/>
        </w:rPr>
        <w:t xml:space="preserve">the interns (November 2016 batch) </w:t>
      </w:r>
      <w:r w:rsidRPr="00703B06">
        <w:rPr>
          <w:rFonts w:ascii="Arial" w:hAnsi="Arial" w:cs="Arial"/>
          <w:color w:val="222222"/>
        </w:rPr>
        <w:t>was organized on 3</w:t>
      </w:r>
      <w:r w:rsidRPr="00703B06">
        <w:rPr>
          <w:rFonts w:ascii="Arial" w:hAnsi="Arial" w:cs="Arial"/>
          <w:color w:val="222222"/>
          <w:vertAlign w:val="superscript"/>
        </w:rPr>
        <w:t>rd</w:t>
      </w:r>
      <w:r w:rsidRPr="00703B06">
        <w:rPr>
          <w:rFonts w:ascii="Arial" w:hAnsi="Arial" w:cs="Arial"/>
          <w:color w:val="222222"/>
        </w:rPr>
        <w:t xml:space="preserve"> </w:t>
      </w:r>
      <w:r>
        <w:rPr>
          <w:rFonts w:ascii="Arial" w:hAnsi="Arial" w:cs="Arial"/>
          <w:color w:val="222222"/>
        </w:rPr>
        <w:t>March</w:t>
      </w:r>
      <w:r w:rsidRPr="00703B06">
        <w:rPr>
          <w:rFonts w:ascii="Arial" w:hAnsi="Arial" w:cs="Arial"/>
          <w:color w:val="222222"/>
        </w:rPr>
        <w:t xml:space="preserve"> 2017 </w:t>
      </w:r>
      <w:r>
        <w:rPr>
          <w:rFonts w:ascii="Arial" w:hAnsi="Arial" w:cs="Arial"/>
          <w:color w:val="222222"/>
        </w:rPr>
        <w:t xml:space="preserve">and </w:t>
      </w:r>
      <w:r>
        <w:rPr>
          <w:rFonts w:ascii="Arial" w:hAnsi="Arial" w:cs="Arial"/>
          <w:color w:val="222222"/>
        </w:rPr>
        <w:t>was attended by approximately 175 interns.</w:t>
      </w:r>
    </w:p>
    <w:p w:rsidR="001A732A" w:rsidRDefault="001A732A" w:rsidP="001A732A">
      <w:pPr>
        <w:pStyle w:val="NormalWeb"/>
        <w:shd w:val="clear" w:color="auto" w:fill="FFFFFF"/>
        <w:spacing w:before="0" w:beforeAutospacing="0" w:after="0" w:afterAutospacing="0" w:line="360" w:lineRule="auto"/>
        <w:rPr>
          <w:rFonts w:ascii="Arial" w:hAnsi="Arial" w:cs="Arial"/>
          <w:bCs/>
          <w:color w:val="222222"/>
        </w:rPr>
      </w:pPr>
      <w:r>
        <w:rPr>
          <w:rFonts w:ascii="Arial" w:hAnsi="Arial" w:cs="Arial"/>
          <w:color w:val="222222"/>
        </w:rPr>
        <w:t>The whole session focused on frequent situations the interns are likely to face in clinical wards.</w:t>
      </w:r>
      <w:r>
        <w:rPr>
          <w:rFonts w:ascii="Arial" w:hAnsi="Arial" w:cs="Arial"/>
          <w:color w:val="222222"/>
        </w:rPr>
        <w:t xml:space="preserve"> T</w:t>
      </w:r>
      <w:r>
        <w:rPr>
          <w:rFonts w:ascii="Arial" w:hAnsi="Arial" w:cs="Arial"/>
          <w:color w:val="222222"/>
        </w:rPr>
        <w:t xml:space="preserve">he problem of </w:t>
      </w:r>
      <w:r w:rsidRPr="004E657C">
        <w:rPr>
          <w:rFonts w:ascii="Arial" w:hAnsi="Arial" w:cs="Arial"/>
          <w:b/>
          <w:color w:val="222222"/>
        </w:rPr>
        <w:t xml:space="preserve">consent in vulnerable </w:t>
      </w:r>
      <w:r w:rsidRPr="004E657C">
        <w:rPr>
          <w:rFonts w:ascii="Arial" w:hAnsi="Arial" w:cs="Arial"/>
          <w:b/>
          <w:color w:val="222222"/>
        </w:rPr>
        <w:t>population</w:t>
      </w:r>
      <w:r>
        <w:rPr>
          <w:rFonts w:ascii="Arial" w:hAnsi="Arial" w:cs="Arial"/>
          <w:color w:val="222222"/>
        </w:rPr>
        <w:t xml:space="preserve"> was illustrated with the help of role play</w:t>
      </w:r>
      <w:r>
        <w:rPr>
          <w:rFonts w:ascii="Arial" w:hAnsi="Arial" w:cs="Arial"/>
          <w:color w:val="222222"/>
        </w:rPr>
        <w:t>.</w:t>
      </w:r>
      <w:r>
        <w:rPr>
          <w:rFonts w:ascii="Arial" w:hAnsi="Arial" w:cs="Arial"/>
          <w:color w:val="222222"/>
        </w:rPr>
        <w:t xml:space="preserve"> P</w:t>
      </w:r>
      <w:r>
        <w:rPr>
          <w:rFonts w:ascii="Arial" w:hAnsi="Arial" w:cs="Arial"/>
          <w:color w:val="222222"/>
        </w:rPr>
        <w:t>rofessionalism, privacy of patient, cultural and social issues, autonomy, consent, etiquettes of a health care professional, patient respect and dignity</w:t>
      </w:r>
      <w:r>
        <w:rPr>
          <w:rFonts w:ascii="Arial" w:hAnsi="Arial" w:cs="Arial"/>
          <w:color w:val="222222"/>
        </w:rPr>
        <w:t xml:space="preserve"> was depicted using video clips</w:t>
      </w:r>
      <w:r>
        <w:rPr>
          <w:rFonts w:ascii="Arial" w:hAnsi="Arial" w:cs="Arial"/>
          <w:color w:val="222222"/>
        </w:rPr>
        <w:t>.</w:t>
      </w:r>
      <w:r>
        <w:rPr>
          <w:rFonts w:ascii="Arial" w:hAnsi="Arial" w:cs="Arial"/>
          <w:color w:val="222222"/>
        </w:rPr>
        <w:t xml:space="preserve"> </w:t>
      </w:r>
      <w:r>
        <w:rPr>
          <w:rFonts w:ascii="Arial" w:hAnsi="Arial" w:cs="Arial"/>
          <w:color w:val="222222"/>
        </w:rPr>
        <w:t>The bioethical principles of autonomy, beneficence, non</w:t>
      </w:r>
      <w:r w:rsidR="00B67D84">
        <w:rPr>
          <w:rFonts w:ascii="Arial" w:hAnsi="Arial" w:cs="Arial"/>
          <w:color w:val="222222"/>
        </w:rPr>
        <w:t>-</w:t>
      </w:r>
      <w:r>
        <w:rPr>
          <w:rFonts w:ascii="Arial" w:hAnsi="Arial" w:cs="Arial"/>
          <w:color w:val="222222"/>
        </w:rPr>
        <w:t xml:space="preserve">maleficence, justice and confidentiality were explained using </w:t>
      </w:r>
      <w:r w:rsidRPr="004E657C">
        <w:rPr>
          <w:rFonts w:ascii="Arial" w:hAnsi="Arial" w:cs="Arial"/>
          <w:b/>
          <w:color w:val="222222"/>
        </w:rPr>
        <w:t>power point presentation with illustrations</w:t>
      </w:r>
      <w:r w:rsidR="00B67D84">
        <w:rPr>
          <w:rFonts w:ascii="Arial" w:hAnsi="Arial" w:cs="Arial"/>
          <w:b/>
          <w:color w:val="222222"/>
        </w:rPr>
        <w:t>.</w:t>
      </w:r>
      <w:r>
        <w:rPr>
          <w:rFonts w:ascii="Arial" w:hAnsi="Arial" w:cs="Arial"/>
          <w:color w:val="222222"/>
        </w:rPr>
        <w:t xml:space="preserve"> </w:t>
      </w:r>
      <w:r w:rsidRPr="004E657C">
        <w:rPr>
          <w:rFonts w:ascii="Arial" w:hAnsi="Arial" w:cs="Arial"/>
          <w:b/>
          <w:bCs/>
          <w:color w:val="222222"/>
        </w:rPr>
        <w:t>A role play on autonomy</w:t>
      </w:r>
      <w:r>
        <w:rPr>
          <w:rFonts w:ascii="Arial" w:hAnsi="Arial" w:cs="Arial"/>
          <w:bCs/>
          <w:color w:val="222222"/>
        </w:rPr>
        <w:t xml:space="preserve"> was </w:t>
      </w:r>
      <w:r w:rsidR="00B67D84">
        <w:rPr>
          <w:rFonts w:ascii="Arial" w:hAnsi="Arial" w:cs="Arial"/>
          <w:bCs/>
          <w:color w:val="222222"/>
        </w:rPr>
        <w:t xml:space="preserve">also </w:t>
      </w:r>
      <w:r>
        <w:rPr>
          <w:rFonts w:ascii="Arial" w:hAnsi="Arial" w:cs="Arial"/>
          <w:bCs/>
          <w:color w:val="222222"/>
        </w:rPr>
        <w:t>performed highlighting the doctor’s role in helping the patient to make an informed decision. The session ended with “</w:t>
      </w:r>
      <w:r w:rsidRPr="004E657C">
        <w:rPr>
          <w:rFonts w:ascii="Arial" w:hAnsi="Arial" w:cs="Arial"/>
          <w:b/>
          <w:bCs/>
          <w:i/>
          <w:color w:val="222222"/>
        </w:rPr>
        <w:t>A page from Diary of Mrs. Desai</w:t>
      </w:r>
      <w:r w:rsidRPr="004E657C">
        <w:rPr>
          <w:rFonts w:ascii="Arial" w:hAnsi="Arial" w:cs="Arial"/>
          <w:b/>
          <w:bCs/>
          <w:color w:val="222222"/>
        </w:rPr>
        <w:t>”</w:t>
      </w:r>
      <w:r>
        <w:rPr>
          <w:rFonts w:ascii="Arial" w:hAnsi="Arial" w:cs="Arial"/>
          <w:b/>
          <w:bCs/>
          <w:color w:val="222222"/>
        </w:rPr>
        <w:t xml:space="preserve">: </w:t>
      </w:r>
      <w:r w:rsidRPr="004E657C">
        <w:rPr>
          <w:rFonts w:ascii="Arial" w:hAnsi="Arial" w:cs="Arial"/>
          <w:bCs/>
          <w:color w:val="222222"/>
        </w:rPr>
        <w:t>An elderly single lady refusing chemotherapy for breast cancer in view of poor quality of life that is likely to follow after chemotherapy.</w:t>
      </w:r>
    </w:p>
    <w:p w:rsidR="00B67D84" w:rsidRDefault="00B67D84" w:rsidP="001A732A">
      <w:pPr>
        <w:pStyle w:val="NormalWeb"/>
        <w:shd w:val="clear" w:color="auto" w:fill="FFFFFF"/>
        <w:spacing w:before="0" w:beforeAutospacing="0" w:after="0" w:afterAutospacing="0" w:line="360" w:lineRule="auto"/>
        <w:rPr>
          <w:rFonts w:ascii="Arial" w:hAnsi="Arial" w:cs="Arial"/>
          <w:bCs/>
          <w:color w:val="222222"/>
        </w:rPr>
      </w:pPr>
    </w:p>
    <w:p w:rsidR="00B67D84" w:rsidRDefault="00B67D84" w:rsidP="001A732A">
      <w:pPr>
        <w:pStyle w:val="NormalWeb"/>
        <w:shd w:val="clear" w:color="auto" w:fill="FFFFFF"/>
        <w:spacing w:before="0" w:beforeAutospacing="0" w:after="0" w:afterAutospacing="0" w:line="360" w:lineRule="auto"/>
        <w:rPr>
          <w:rFonts w:ascii="Arial" w:hAnsi="Arial" w:cs="Arial"/>
          <w:bCs/>
          <w:color w:val="222222"/>
        </w:rPr>
      </w:pPr>
    </w:p>
    <w:p w:rsidR="00B67D84" w:rsidRDefault="00B67D84" w:rsidP="001A732A">
      <w:pPr>
        <w:pStyle w:val="NormalWeb"/>
        <w:shd w:val="clear" w:color="auto" w:fill="FFFFFF"/>
        <w:spacing w:before="0" w:beforeAutospacing="0" w:after="0" w:afterAutospacing="0" w:line="360" w:lineRule="auto"/>
        <w:rPr>
          <w:rFonts w:ascii="Arial" w:hAnsi="Arial" w:cs="Arial"/>
          <w:bCs/>
          <w:color w:val="222222"/>
        </w:rPr>
      </w:pPr>
    </w:p>
    <w:p w:rsidR="00B67D84" w:rsidRDefault="00B67D84" w:rsidP="001A732A">
      <w:pPr>
        <w:pStyle w:val="NormalWeb"/>
        <w:shd w:val="clear" w:color="auto" w:fill="FFFFFF"/>
        <w:spacing w:before="0" w:beforeAutospacing="0" w:after="0" w:afterAutospacing="0" w:line="360" w:lineRule="auto"/>
        <w:rPr>
          <w:rFonts w:ascii="Arial" w:hAnsi="Arial" w:cs="Arial"/>
          <w:bCs/>
          <w:color w:val="222222"/>
        </w:rPr>
      </w:pPr>
    </w:p>
    <w:p w:rsidR="006035AC" w:rsidRPr="006035AC" w:rsidRDefault="006035AC" w:rsidP="006035AC">
      <w:pPr>
        <w:pStyle w:val="Default"/>
        <w:rPr>
          <w:b/>
          <w:bCs/>
          <w:color w:val="FF0000"/>
          <w:sz w:val="28"/>
          <w:szCs w:val="28"/>
        </w:rPr>
      </w:pPr>
      <w:r w:rsidRPr="006035AC">
        <w:rPr>
          <w:b/>
          <w:bCs/>
          <w:color w:val="FF0000"/>
          <w:sz w:val="28"/>
          <w:szCs w:val="28"/>
        </w:rPr>
        <w:lastRenderedPageBreak/>
        <w:t>International Course in Bioethics for Medical, Dental and Health Science Teaching Faculty of MCGM Medical / Dental Colleges 27</w:t>
      </w:r>
      <w:r w:rsidRPr="006035AC">
        <w:rPr>
          <w:b/>
          <w:bCs/>
          <w:color w:val="FF0000"/>
          <w:sz w:val="18"/>
          <w:szCs w:val="18"/>
        </w:rPr>
        <w:t xml:space="preserve">th </w:t>
      </w:r>
      <w:r w:rsidRPr="006035AC">
        <w:rPr>
          <w:b/>
          <w:bCs/>
          <w:color w:val="FF0000"/>
          <w:sz w:val="28"/>
          <w:szCs w:val="28"/>
        </w:rPr>
        <w:t>February to 1</w:t>
      </w:r>
      <w:r w:rsidRPr="006035AC">
        <w:rPr>
          <w:b/>
          <w:bCs/>
          <w:color w:val="FF0000"/>
          <w:sz w:val="18"/>
          <w:szCs w:val="18"/>
        </w:rPr>
        <w:t xml:space="preserve">st </w:t>
      </w:r>
      <w:r w:rsidRPr="006035AC">
        <w:rPr>
          <w:b/>
          <w:bCs/>
          <w:color w:val="FF0000"/>
          <w:sz w:val="28"/>
          <w:szCs w:val="28"/>
        </w:rPr>
        <w:t>March 2017</w:t>
      </w:r>
    </w:p>
    <w:p w:rsidR="006035AC" w:rsidRDefault="006035AC" w:rsidP="006035AC">
      <w:pPr>
        <w:pStyle w:val="Default"/>
        <w:rPr>
          <w:rFonts w:ascii="Times New Roman" w:hAnsi="Times New Roman" w:cs="Times New Roman"/>
          <w:color w:val="FF0000"/>
          <w:sz w:val="32"/>
        </w:rPr>
      </w:pPr>
    </w:p>
    <w:p w:rsidR="00B67D84" w:rsidRDefault="00B67D84" w:rsidP="001A732A">
      <w:pPr>
        <w:pStyle w:val="NormalWeb"/>
        <w:shd w:val="clear" w:color="auto" w:fill="FFFFFF"/>
        <w:spacing w:before="0" w:beforeAutospacing="0" w:after="0" w:afterAutospacing="0" w:line="360" w:lineRule="auto"/>
        <w:rPr>
          <w:rFonts w:ascii="Arial" w:hAnsi="Arial" w:cs="Arial"/>
          <w:bCs/>
          <w:color w:val="222222"/>
        </w:rPr>
      </w:pPr>
      <w:r>
        <w:rPr>
          <w:rFonts w:ascii="Arial" w:hAnsi="Arial" w:cs="Arial"/>
          <w:bCs/>
          <w:noProof/>
          <w:color w:val="222222"/>
        </w:rPr>
        <w:drawing>
          <wp:inline distT="0" distB="0" distL="0" distR="0">
            <wp:extent cx="1930400" cy="1085850"/>
            <wp:effectExtent l="0" t="0" r="0" b="0"/>
            <wp:docPr id="22" name="Picture 22" descr="C:\Users\user\Desktop\bioethics\WBD\WP_20170227_09_26_4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bioethics\WBD\WP_20170227_09_26_41_Pr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0400" cy="1085850"/>
                    </a:xfrm>
                    <a:prstGeom prst="rect">
                      <a:avLst/>
                    </a:prstGeom>
                    <a:noFill/>
                    <a:ln>
                      <a:noFill/>
                    </a:ln>
                  </pic:spPr>
                </pic:pic>
              </a:graphicData>
            </a:graphic>
          </wp:inline>
        </w:drawing>
      </w:r>
    </w:p>
    <w:p w:rsidR="00B67D84" w:rsidRDefault="00B67D84" w:rsidP="001A732A">
      <w:pPr>
        <w:pStyle w:val="NormalWeb"/>
        <w:shd w:val="clear" w:color="auto" w:fill="FFFFFF"/>
        <w:spacing w:before="0" w:beforeAutospacing="0" w:after="0" w:afterAutospacing="0" w:line="360" w:lineRule="auto"/>
        <w:rPr>
          <w:rFonts w:ascii="Arial" w:hAnsi="Arial" w:cs="Arial"/>
          <w:bCs/>
          <w:color w:val="222222"/>
        </w:rPr>
      </w:pPr>
    </w:p>
    <w:p w:rsidR="00B67D84" w:rsidRDefault="00B67D84" w:rsidP="001A732A">
      <w:pPr>
        <w:pStyle w:val="NormalWeb"/>
        <w:shd w:val="clear" w:color="auto" w:fill="FFFFFF"/>
        <w:spacing w:before="0" w:beforeAutospacing="0" w:after="0" w:afterAutospacing="0" w:line="360" w:lineRule="auto"/>
        <w:rPr>
          <w:rFonts w:ascii="Arial" w:hAnsi="Arial" w:cs="Arial"/>
          <w:bCs/>
          <w:color w:val="222222"/>
        </w:rPr>
      </w:pPr>
      <w:r>
        <w:rPr>
          <w:rFonts w:ascii="Arial" w:hAnsi="Arial" w:cs="Arial"/>
          <w:bCs/>
          <w:noProof/>
          <w:color w:val="222222"/>
        </w:rPr>
        <w:drawing>
          <wp:inline distT="0" distB="0" distL="0" distR="0">
            <wp:extent cx="1659467" cy="933450"/>
            <wp:effectExtent l="0" t="0" r="0" b="0"/>
            <wp:docPr id="23" name="Picture 23" descr="C:\Users\user\Desktop\bioethics\WBD\WP_20170228_16_36_0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bioethics\WBD\WP_20170228_16_36_01_Pr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9467" cy="933450"/>
                    </a:xfrm>
                    <a:prstGeom prst="rect">
                      <a:avLst/>
                    </a:prstGeom>
                    <a:noFill/>
                    <a:ln>
                      <a:noFill/>
                    </a:ln>
                  </pic:spPr>
                </pic:pic>
              </a:graphicData>
            </a:graphic>
          </wp:inline>
        </w:drawing>
      </w:r>
    </w:p>
    <w:p w:rsidR="00B67D84" w:rsidRDefault="00B67D84" w:rsidP="001A732A">
      <w:pPr>
        <w:pStyle w:val="NormalWeb"/>
        <w:shd w:val="clear" w:color="auto" w:fill="FFFFFF"/>
        <w:spacing w:before="0" w:beforeAutospacing="0" w:after="0" w:afterAutospacing="0" w:line="360" w:lineRule="auto"/>
        <w:rPr>
          <w:rFonts w:ascii="Arial" w:hAnsi="Arial" w:cs="Arial"/>
          <w:bCs/>
          <w:color w:val="222222"/>
        </w:rPr>
      </w:pPr>
    </w:p>
    <w:p w:rsidR="00B67D84" w:rsidRDefault="00B67D84" w:rsidP="001A732A">
      <w:pPr>
        <w:pStyle w:val="NormalWeb"/>
        <w:shd w:val="clear" w:color="auto" w:fill="FFFFFF"/>
        <w:spacing w:before="0" w:beforeAutospacing="0" w:after="0" w:afterAutospacing="0" w:line="360" w:lineRule="auto"/>
        <w:rPr>
          <w:rFonts w:ascii="Arial" w:hAnsi="Arial" w:cs="Arial"/>
          <w:bCs/>
          <w:color w:val="222222"/>
        </w:rPr>
      </w:pPr>
      <w:r>
        <w:rPr>
          <w:rFonts w:ascii="Arial" w:hAnsi="Arial" w:cs="Arial"/>
          <w:bCs/>
          <w:noProof/>
          <w:color w:val="222222"/>
        </w:rPr>
        <w:drawing>
          <wp:inline distT="0" distB="0" distL="0" distR="0">
            <wp:extent cx="1476375" cy="1968500"/>
            <wp:effectExtent l="0" t="0" r="9525" b="0"/>
            <wp:docPr id="24" name="Picture 24" descr="C:\Users\user\Desktop\bioethics\WBD\IMG_5909-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bioethics\WBD\IMG_5909-225x3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6375" cy="1968500"/>
                    </a:xfrm>
                    <a:prstGeom prst="rect">
                      <a:avLst/>
                    </a:prstGeom>
                    <a:noFill/>
                    <a:ln>
                      <a:noFill/>
                    </a:ln>
                  </pic:spPr>
                </pic:pic>
              </a:graphicData>
            </a:graphic>
          </wp:inline>
        </w:drawing>
      </w:r>
    </w:p>
    <w:p w:rsidR="00B67D84" w:rsidRDefault="00B67D84" w:rsidP="001A732A">
      <w:pPr>
        <w:pStyle w:val="NormalWeb"/>
        <w:shd w:val="clear" w:color="auto" w:fill="FFFFFF"/>
        <w:spacing w:before="0" w:beforeAutospacing="0" w:after="0" w:afterAutospacing="0" w:line="360" w:lineRule="auto"/>
        <w:rPr>
          <w:rFonts w:ascii="Arial" w:hAnsi="Arial" w:cs="Arial"/>
          <w:bCs/>
          <w:color w:val="222222"/>
        </w:rPr>
      </w:pPr>
    </w:p>
    <w:p w:rsidR="00B67D84" w:rsidRPr="004E657C" w:rsidRDefault="00B67D84" w:rsidP="001A732A">
      <w:pPr>
        <w:pStyle w:val="NormalWeb"/>
        <w:shd w:val="clear" w:color="auto" w:fill="FFFFFF"/>
        <w:spacing w:before="0" w:beforeAutospacing="0" w:after="0" w:afterAutospacing="0" w:line="360" w:lineRule="auto"/>
        <w:rPr>
          <w:rFonts w:ascii="Arial" w:hAnsi="Arial" w:cs="Arial"/>
          <w:bCs/>
          <w:color w:val="222222"/>
        </w:rPr>
      </w:pPr>
      <w:r>
        <w:rPr>
          <w:rFonts w:ascii="Arial" w:hAnsi="Arial" w:cs="Arial"/>
          <w:bCs/>
          <w:noProof/>
          <w:color w:val="222222"/>
        </w:rPr>
        <w:drawing>
          <wp:inline distT="0" distB="0" distL="0" distR="0">
            <wp:extent cx="2305050" cy="1296591"/>
            <wp:effectExtent l="0" t="0" r="0" b="0"/>
            <wp:docPr id="25" name="Picture 25" descr="C:\Users\user\Desktop\bioethics\WBD\WP_20170227_11_07_3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bioethics\WBD\WP_20170227_11_07_36_Pr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5050" cy="1296591"/>
                    </a:xfrm>
                    <a:prstGeom prst="rect">
                      <a:avLst/>
                    </a:prstGeom>
                    <a:noFill/>
                    <a:ln>
                      <a:noFill/>
                    </a:ln>
                  </pic:spPr>
                </pic:pic>
              </a:graphicData>
            </a:graphic>
          </wp:inline>
        </w:drawing>
      </w:r>
    </w:p>
    <w:p w:rsidR="001A732A" w:rsidRDefault="001A732A" w:rsidP="001A732A">
      <w:pPr>
        <w:tabs>
          <w:tab w:val="left" w:pos="4200"/>
        </w:tabs>
        <w:jc w:val="both"/>
        <w:rPr>
          <w:rFonts w:ascii="Times New Roman" w:hAnsi="Times New Roman" w:cs="Times New Roman"/>
          <w:color w:val="FF0000"/>
          <w:sz w:val="32"/>
          <w:szCs w:val="24"/>
        </w:rPr>
      </w:pPr>
    </w:p>
    <w:p w:rsidR="006035AC" w:rsidRPr="003C270C" w:rsidRDefault="006035AC" w:rsidP="003C270C">
      <w:pPr>
        <w:pStyle w:val="Default"/>
        <w:spacing w:line="276" w:lineRule="auto"/>
        <w:jc w:val="both"/>
        <w:rPr>
          <w:rFonts w:ascii="Times New Roman" w:hAnsi="Times New Roman" w:cs="Times New Roman"/>
        </w:rPr>
      </w:pPr>
      <w:r w:rsidRPr="003C270C">
        <w:rPr>
          <w:rFonts w:ascii="Times New Roman" w:hAnsi="Times New Roman" w:cs="Times New Roman"/>
        </w:rPr>
        <w:t xml:space="preserve">The accredited 3T-IBHSc bioethics training program has been designed to introduce Medical, Dental and Health Science teaching faculty of Universities and Colleges to teaching the modern </w:t>
      </w:r>
      <w:r w:rsidRPr="003C270C">
        <w:rPr>
          <w:rFonts w:ascii="Times New Roman" w:hAnsi="Times New Roman" w:cs="Times New Roman"/>
        </w:rPr>
        <w:lastRenderedPageBreak/>
        <w:t xml:space="preserve">Vertically Integrated Bioethics Curriculum based on the core curriculum, which reflects the 15 principals enshrined in the UNESCO’s Universal declaration on Bioethics and Human Rights (2005). </w:t>
      </w:r>
      <w:r w:rsidRPr="003C270C">
        <w:rPr>
          <w:rFonts w:ascii="Times New Roman" w:hAnsi="Times New Roman" w:cs="Times New Roman"/>
          <w:bCs/>
        </w:rPr>
        <w:t xml:space="preserve">3T – </w:t>
      </w:r>
      <w:proofErr w:type="spellStart"/>
      <w:r w:rsidRPr="003C270C">
        <w:rPr>
          <w:rFonts w:ascii="Times New Roman" w:hAnsi="Times New Roman" w:cs="Times New Roman"/>
          <w:bCs/>
        </w:rPr>
        <w:t>IBHSc</w:t>
      </w:r>
      <w:proofErr w:type="spellEnd"/>
      <w:r w:rsidRPr="003C270C">
        <w:rPr>
          <w:rFonts w:ascii="Times New Roman" w:hAnsi="Times New Roman" w:cs="Times New Roman"/>
          <w:bCs/>
        </w:rPr>
        <w:t xml:space="preserve"> workshop was organized by GSMC MUHS UNESCO Bioethics Unit, Seth G S Medical College &amp; KEM Hospital, Mumbai for Steering Committee members of Bioethics Units of MCGM run medical and dental colleges from 27th February to 1st March 2017. 63 faculty members participated and 60 completed the training. </w:t>
      </w:r>
    </w:p>
    <w:p w:rsidR="003C270C" w:rsidRPr="003C270C" w:rsidRDefault="006035AC" w:rsidP="003C270C">
      <w:pPr>
        <w:pStyle w:val="Default"/>
        <w:spacing w:line="276" w:lineRule="auto"/>
        <w:jc w:val="both"/>
        <w:rPr>
          <w:rFonts w:ascii="Times New Roman" w:hAnsi="Times New Roman" w:cs="Times New Roman"/>
        </w:rPr>
      </w:pPr>
      <w:r w:rsidRPr="003C270C">
        <w:rPr>
          <w:rFonts w:ascii="Times New Roman" w:hAnsi="Times New Roman" w:cs="Times New Roman"/>
          <w:bCs/>
        </w:rPr>
        <w:t xml:space="preserve">Faculty members who participated were teachers from various colleges across the country. </w:t>
      </w:r>
      <w:proofErr w:type="spellStart"/>
      <w:r w:rsidRPr="003C270C">
        <w:rPr>
          <w:rFonts w:ascii="Times New Roman" w:hAnsi="Times New Roman" w:cs="Times New Roman"/>
          <w:bCs/>
        </w:rPr>
        <w:t>Dr</w:t>
      </w:r>
      <w:proofErr w:type="spellEnd"/>
      <w:r w:rsidRPr="003C270C">
        <w:rPr>
          <w:rFonts w:ascii="Times New Roman" w:hAnsi="Times New Roman" w:cs="Times New Roman"/>
          <w:bCs/>
        </w:rPr>
        <w:t xml:space="preserve"> Russell D’Souza</w:t>
      </w:r>
      <w:r w:rsidR="003C270C" w:rsidRPr="003C270C">
        <w:rPr>
          <w:rFonts w:ascii="Times New Roman" w:hAnsi="Times New Roman" w:cs="Times New Roman"/>
          <w:bCs/>
        </w:rPr>
        <w:t xml:space="preserve"> </w:t>
      </w:r>
      <w:r w:rsidR="003C270C" w:rsidRPr="003C270C">
        <w:rPr>
          <w:rFonts w:ascii="Times New Roman" w:hAnsi="Times New Roman" w:cs="Times New Roman"/>
          <w:bCs/>
        </w:rPr>
        <w:t xml:space="preserve">Head &amp; Chair Asia Pacific Division UNESCO Chair in Bioethics Haifa </w:t>
      </w:r>
      <w:r w:rsidRPr="003C270C">
        <w:rPr>
          <w:rFonts w:ascii="Times New Roman" w:hAnsi="Times New Roman" w:cs="Times New Roman"/>
          <w:bCs/>
        </w:rPr>
        <w:t xml:space="preserve"> led the team consisting of </w:t>
      </w:r>
      <w:proofErr w:type="spellStart"/>
      <w:r w:rsidRPr="003C270C">
        <w:rPr>
          <w:rFonts w:ascii="Times New Roman" w:hAnsi="Times New Roman" w:cs="Times New Roman"/>
          <w:bCs/>
        </w:rPr>
        <w:t>Dr</w:t>
      </w:r>
      <w:proofErr w:type="spellEnd"/>
      <w:r w:rsidRPr="003C270C">
        <w:rPr>
          <w:rFonts w:ascii="Times New Roman" w:hAnsi="Times New Roman" w:cs="Times New Roman"/>
          <w:bCs/>
        </w:rPr>
        <w:t xml:space="preserve"> S Mini Jacob, </w:t>
      </w:r>
      <w:proofErr w:type="spellStart"/>
      <w:r w:rsidRPr="003C270C">
        <w:rPr>
          <w:rFonts w:ascii="Times New Roman" w:hAnsi="Times New Roman" w:cs="Times New Roman"/>
          <w:bCs/>
        </w:rPr>
        <w:t>Dr</w:t>
      </w:r>
      <w:proofErr w:type="spellEnd"/>
      <w:r w:rsidRPr="003C270C">
        <w:rPr>
          <w:rFonts w:ascii="Times New Roman" w:hAnsi="Times New Roman" w:cs="Times New Roman"/>
          <w:bCs/>
        </w:rPr>
        <w:t xml:space="preserve"> </w:t>
      </w:r>
      <w:proofErr w:type="spellStart"/>
      <w:r w:rsidRPr="003C270C">
        <w:rPr>
          <w:rFonts w:ascii="Times New Roman" w:hAnsi="Times New Roman" w:cs="Times New Roman"/>
          <w:bCs/>
        </w:rPr>
        <w:t>Avinash</w:t>
      </w:r>
      <w:proofErr w:type="spellEnd"/>
      <w:r w:rsidRPr="003C270C">
        <w:rPr>
          <w:rFonts w:ascii="Times New Roman" w:hAnsi="Times New Roman" w:cs="Times New Roman"/>
          <w:bCs/>
        </w:rPr>
        <w:t xml:space="preserve"> </w:t>
      </w:r>
      <w:proofErr w:type="spellStart"/>
      <w:r w:rsidRPr="003C270C">
        <w:rPr>
          <w:rFonts w:ascii="Times New Roman" w:hAnsi="Times New Roman" w:cs="Times New Roman"/>
          <w:bCs/>
        </w:rPr>
        <w:t>Desousa</w:t>
      </w:r>
      <w:proofErr w:type="spellEnd"/>
      <w:r w:rsidRPr="003C270C">
        <w:rPr>
          <w:rFonts w:ascii="Times New Roman" w:hAnsi="Times New Roman" w:cs="Times New Roman"/>
          <w:bCs/>
        </w:rPr>
        <w:t xml:space="preserve">, </w:t>
      </w:r>
      <w:proofErr w:type="spellStart"/>
      <w:r w:rsidRPr="003C270C">
        <w:rPr>
          <w:rFonts w:ascii="Times New Roman" w:hAnsi="Times New Roman" w:cs="Times New Roman"/>
          <w:bCs/>
        </w:rPr>
        <w:t>Dr</w:t>
      </w:r>
      <w:proofErr w:type="spellEnd"/>
      <w:r w:rsidRPr="003C270C">
        <w:rPr>
          <w:rFonts w:ascii="Times New Roman" w:hAnsi="Times New Roman" w:cs="Times New Roman"/>
          <w:bCs/>
        </w:rPr>
        <w:t xml:space="preserve"> </w:t>
      </w:r>
      <w:proofErr w:type="spellStart"/>
      <w:r w:rsidRPr="003C270C">
        <w:rPr>
          <w:rFonts w:ascii="Times New Roman" w:hAnsi="Times New Roman" w:cs="Times New Roman"/>
          <w:bCs/>
        </w:rPr>
        <w:t>Santosh</w:t>
      </w:r>
      <w:proofErr w:type="spellEnd"/>
      <w:r w:rsidRPr="003C270C">
        <w:rPr>
          <w:rFonts w:ascii="Times New Roman" w:hAnsi="Times New Roman" w:cs="Times New Roman"/>
          <w:bCs/>
        </w:rPr>
        <w:t xml:space="preserve"> </w:t>
      </w:r>
      <w:proofErr w:type="spellStart"/>
      <w:r w:rsidRPr="003C270C">
        <w:rPr>
          <w:rFonts w:ascii="Times New Roman" w:hAnsi="Times New Roman" w:cs="Times New Roman"/>
          <w:bCs/>
        </w:rPr>
        <w:t>Salagre</w:t>
      </w:r>
      <w:proofErr w:type="spellEnd"/>
      <w:r w:rsidRPr="003C270C">
        <w:rPr>
          <w:rFonts w:ascii="Times New Roman" w:hAnsi="Times New Roman" w:cs="Times New Roman"/>
          <w:bCs/>
        </w:rPr>
        <w:t xml:space="preserve">, </w:t>
      </w:r>
      <w:proofErr w:type="spellStart"/>
      <w:r w:rsidRPr="003C270C">
        <w:rPr>
          <w:rFonts w:ascii="Times New Roman" w:hAnsi="Times New Roman" w:cs="Times New Roman"/>
          <w:bCs/>
        </w:rPr>
        <w:t>Dr</w:t>
      </w:r>
      <w:proofErr w:type="spellEnd"/>
      <w:r w:rsidRPr="003C270C">
        <w:rPr>
          <w:rFonts w:ascii="Times New Roman" w:hAnsi="Times New Roman" w:cs="Times New Roman"/>
          <w:bCs/>
        </w:rPr>
        <w:t xml:space="preserve"> </w:t>
      </w:r>
      <w:proofErr w:type="spellStart"/>
      <w:r w:rsidRPr="003C270C">
        <w:rPr>
          <w:rFonts w:ascii="Times New Roman" w:hAnsi="Times New Roman" w:cs="Times New Roman"/>
          <w:bCs/>
        </w:rPr>
        <w:t>Padmaja</w:t>
      </w:r>
      <w:proofErr w:type="spellEnd"/>
      <w:r w:rsidRPr="003C270C">
        <w:rPr>
          <w:rFonts w:ascii="Times New Roman" w:hAnsi="Times New Roman" w:cs="Times New Roman"/>
          <w:bCs/>
        </w:rPr>
        <w:t xml:space="preserve"> </w:t>
      </w:r>
      <w:proofErr w:type="spellStart"/>
      <w:r w:rsidRPr="003C270C">
        <w:rPr>
          <w:rFonts w:ascii="Times New Roman" w:hAnsi="Times New Roman" w:cs="Times New Roman"/>
          <w:bCs/>
        </w:rPr>
        <w:t>Marathe</w:t>
      </w:r>
      <w:proofErr w:type="spellEnd"/>
      <w:r w:rsidRPr="003C270C">
        <w:rPr>
          <w:rFonts w:ascii="Times New Roman" w:hAnsi="Times New Roman" w:cs="Times New Roman"/>
          <w:bCs/>
        </w:rPr>
        <w:t xml:space="preserve">, </w:t>
      </w:r>
      <w:proofErr w:type="spellStart"/>
      <w:r w:rsidRPr="003C270C">
        <w:rPr>
          <w:rFonts w:ascii="Times New Roman" w:hAnsi="Times New Roman" w:cs="Times New Roman"/>
          <w:bCs/>
        </w:rPr>
        <w:t>Dr</w:t>
      </w:r>
      <w:proofErr w:type="spellEnd"/>
      <w:r w:rsidRPr="003C270C">
        <w:rPr>
          <w:rFonts w:ascii="Times New Roman" w:hAnsi="Times New Roman" w:cs="Times New Roman"/>
          <w:bCs/>
        </w:rPr>
        <w:t xml:space="preserve"> </w:t>
      </w:r>
      <w:proofErr w:type="spellStart"/>
      <w:r w:rsidRPr="003C270C">
        <w:rPr>
          <w:rFonts w:ascii="Times New Roman" w:hAnsi="Times New Roman" w:cs="Times New Roman"/>
          <w:bCs/>
        </w:rPr>
        <w:t>Shaguphta</w:t>
      </w:r>
      <w:proofErr w:type="spellEnd"/>
      <w:r w:rsidRPr="003C270C">
        <w:rPr>
          <w:rFonts w:ascii="Times New Roman" w:hAnsi="Times New Roman" w:cs="Times New Roman"/>
          <w:bCs/>
        </w:rPr>
        <w:t xml:space="preserve"> T </w:t>
      </w:r>
      <w:proofErr w:type="spellStart"/>
      <w:r w:rsidRPr="003C270C">
        <w:rPr>
          <w:rFonts w:ascii="Times New Roman" w:hAnsi="Times New Roman" w:cs="Times New Roman"/>
          <w:bCs/>
        </w:rPr>
        <w:t>Shaikh</w:t>
      </w:r>
      <w:proofErr w:type="spellEnd"/>
      <w:r w:rsidRPr="003C270C">
        <w:rPr>
          <w:rFonts w:ascii="Times New Roman" w:hAnsi="Times New Roman" w:cs="Times New Roman"/>
          <w:bCs/>
        </w:rPr>
        <w:t xml:space="preserve"> , </w:t>
      </w:r>
      <w:proofErr w:type="spellStart"/>
      <w:r w:rsidRPr="003C270C">
        <w:rPr>
          <w:rFonts w:ascii="Times New Roman" w:hAnsi="Times New Roman" w:cs="Times New Roman"/>
          <w:bCs/>
        </w:rPr>
        <w:t>Dr</w:t>
      </w:r>
      <w:proofErr w:type="spellEnd"/>
      <w:r w:rsidRPr="003C270C">
        <w:rPr>
          <w:rFonts w:ascii="Times New Roman" w:hAnsi="Times New Roman" w:cs="Times New Roman"/>
          <w:bCs/>
        </w:rPr>
        <w:t xml:space="preserve"> </w:t>
      </w:r>
      <w:proofErr w:type="spellStart"/>
      <w:r w:rsidRPr="003C270C">
        <w:rPr>
          <w:rFonts w:ascii="Times New Roman" w:hAnsi="Times New Roman" w:cs="Times New Roman"/>
          <w:bCs/>
        </w:rPr>
        <w:t>PinakiWani,Dr</w:t>
      </w:r>
      <w:proofErr w:type="spellEnd"/>
      <w:r w:rsidRPr="003C270C">
        <w:rPr>
          <w:rFonts w:ascii="Times New Roman" w:hAnsi="Times New Roman" w:cs="Times New Roman"/>
          <w:bCs/>
        </w:rPr>
        <w:t xml:space="preserve"> Anjali </w:t>
      </w:r>
      <w:proofErr w:type="spellStart"/>
      <w:r w:rsidRPr="003C270C">
        <w:rPr>
          <w:rFonts w:ascii="Times New Roman" w:hAnsi="Times New Roman" w:cs="Times New Roman"/>
          <w:bCs/>
        </w:rPr>
        <w:t>Telang</w:t>
      </w:r>
      <w:proofErr w:type="spellEnd"/>
      <w:r w:rsidRPr="003C270C">
        <w:rPr>
          <w:rFonts w:ascii="Times New Roman" w:hAnsi="Times New Roman" w:cs="Times New Roman"/>
          <w:bCs/>
        </w:rPr>
        <w:t xml:space="preserve">, </w:t>
      </w:r>
      <w:proofErr w:type="spellStart"/>
      <w:r w:rsidRPr="003C270C">
        <w:rPr>
          <w:rFonts w:ascii="Times New Roman" w:hAnsi="Times New Roman" w:cs="Times New Roman"/>
          <w:bCs/>
        </w:rPr>
        <w:t>Dr</w:t>
      </w:r>
      <w:proofErr w:type="spellEnd"/>
      <w:r w:rsidRPr="003C270C">
        <w:rPr>
          <w:rFonts w:ascii="Times New Roman" w:hAnsi="Times New Roman" w:cs="Times New Roman"/>
          <w:bCs/>
        </w:rPr>
        <w:t xml:space="preserve"> </w:t>
      </w:r>
      <w:proofErr w:type="spellStart"/>
      <w:r w:rsidRPr="003C270C">
        <w:rPr>
          <w:rFonts w:ascii="Times New Roman" w:hAnsi="Times New Roman" w:cs="Times New Roman"/>
          <w:bCs/>
        </w:rPr>
        <w:t>AnuradhaKanhere</w:t>
      </w:r>
      <w:proofErr w:type="spellEnd"/>
      <w:r w:rsidRPr="003C270C">
        <w:rPr>
          <w:rFonts w:ascii="Times New Roman" w:hAnsi="Times New Roman" w:cs="Times New Roman"/>
          <w:bCs/>
        </w:rPr>
        <w:t xml:space="preserve">, </w:t>
      </w:r>
      <w:proofErr w:type="spellStart"/>
      <w:r w:rsidRPr="003C270C">
        <w:rPr>
          <w:rFonts w:ascii="Times New Roman" w:hAnsi="Times New Roman" w:cs="Times New Roman"/>
          <w:bCs/>
        </w:rPr>
        <w:t>Dr</w:t>
      </w:r>
      <w:proofErr w:type="spellEnd"/>
      <w:r w:rsidRPr="003C270C">
        <w:rPr>
          <w:rFonts w:ascii="Times New Roman" w:hAnsi="Times New Roman" w:cs="Times New Roman"/>
          <w:bCs/>
        </w:rPr>
        <w:t xml:space="preserve"> </w:t>
      </w:r>
      <w:proofErr w:type="spellStart"/>
      <w:r w:rsidRPr="003C270C">
        <w:rPr>
          <w:rFonts w:ascii="Times New Roman" w:hAnsi="Times New Roman" w:cs="Times New Roman"/>
          <w:bCs/>
        </w:rPr>
        <w:t>Mangesh</w:t>
      </w:r>
      <w:proofErr w:type="spellEnd"/>
      <w:r w:rsidRPr="003C270C">
        <w:rPr>
          <w:rFonts w:ascii="Times New Roman" w:hAnsi="Times New Roman" w:cs="Times New Roman"/>
          <w:bCs/>
        </w:rPr>
        <w:t xml:space="preserve"> Lone, </w:t>
      </w:r>
      <w:proofErr w:type="spellStart"/>
      <w:r w:rsidRPr="003C270C">
        <w:rPr>
          <w:rFonts w:ascii="Times New Roman" w:hAnsi="Times New Roman" w:cs="Times New Roman"/>
          <w:bCs/>
        </w:rPr>
        <w:t>Dr</w:t>
      </w:r>
      <w:proofErr w:type="spellEnd"/>
      <w:r w:rsidRPr="003C270C">
        <w:rPr>
          <w:rFonts w:ascii="Times New Roman" w:hAnsi="Times New Roman" w:cs="Times New Roman"/>
          <w:bCs/>
        </w:rPr>
        <w:t xml:space="preserve"> </w:t>
      </w:r>
      <w:proofErr w:type="spellStart"/>
      <w:r w:rsidRPr="003C270C">
        <w:rPr>
          <w:rFonts w:ascii="Times New Roman" w:hAnsi="Times New Roman" w:cs="Times New Roman"/>
          <w:bCs/>
        </w:rPr>
        <w:t>ShivaniBansal</w:t>
      </w:r>
      <w:proofErr w:type="spellEnd"/>
      <w:r w:rsidRPr="003C270C">
        <w:rPr>
          <w:rFonts w:ascii="Times New Roman" w:hAnsi="Times New Roman" w:cs="Times New Roman"/>
          <w:bCs/>
        </w:rPr>
        <w:t>.</w:t>
      </w:r>
      <w:r w:rsidR="003C270C" w:rsidRPr="003C270C">
        <w:rPr>
          <w:rFonts w:ascii="Times New Roman" w:hAnsi="Times New Roman" w:cs="Times New Roman"/>
          <w:bCs/>
        </w:rPr>
        <w:t xml:space="preserve"> </w:t>
      </w:r>
      <w:r w:rsidR="003C270C" w:rsidRPr="003C270C">
        <w:rPr>
          <w:rFonts w:ascii="Times New Roman" w:hAnsi="Times New Roman" w:cs="Times New Roman"/>
        </w:rPr>
        <w:t xml:space="preserve">The course used the methodology of a group of ‘Co-Learners’ where training faculty and participant teaching faculty are co-learners, using the process of ‘Learning through osmosis.” The 3 day course had 3 components: </w:t>
      </w:r>
    </w:p>
    <w:p w:rsidR="001A732A" w:rsidRPr="003C270C" w:rsidRDefault="003C270C" w:rsidP="003C270C">
      <w:pPr>
        <w:pStyle w:val="Default"/>
        <w:spacing w:line="276" w:lineRule="auto"/>
        <w:jc w:val="both"/>
        <w:rPr>
          <w:rFonts w:ascii="Times New Roman" w:hAnsi="Times New Roman" w:cs="Times New Roman"/>
          <w:bCs/>
        </w:rPr>
      </w:pPr>
      <w:r w:rsidRPr="003C270C">
        <w:rPr>
          <w:rFonts w:ascii="Times New Roman" w:hAnsi="Times New Roman" w:cs="Times New Roman"/>
          <w:bCs/>
        </w:rPr>
        <w:t>Part A: Bioethics Principles</w:t>
      </w:r>
    </w:p>
    <w:p w:rsidR="003C270C" w:rsidRPr="003C270C" w:rsidRDefault="003C270C" w:rsidP="003C270C">
      <w:pPr>
        <w:pStyle w:val="Default"/>
        <w:spacing w:line="276" w:lineRule="auto"/>
        <w:jc w:val="both"/>
        <w:rPr>
          <w:rFonts w:ascii="Times New Roman" w:hAnsi="Times New Roman" w:cs="Times New Roman"/>
          <w:bCs/>
        </w:rPr>
      </w:pPr>
      <w:r w:rsidRPr="003C270C">
        <w:rPr>
          <w:rFonts w:ascii="Times New Roman" w:hAnsi="Times New Roman" w:cs="Times New Roman"/>
          <w:bCs/>
        </w:rPr>
        <w:t>Part B: Bioethics Knowledge Transfer Technology</w:t>
      </w:r>
    </w:p>
    <w:p w:rsidR="003C270C" w:rsidRPr="003C270C" w:rsidRDefault="003C270C" w:rsidP="003C270C">
      <w:pPr>
        <w:pStyle w:val="Default"/>
        <w:spacing w:line="276" w:lineRule="auto"/>
        <w:jc w:val="both"/>
        <w:rPr>
          <w:rFonts w:ascii="Times New Roman" w:hAnsi="Times New Roman" w:cs="Times New Roman"/>
          <w:color w:val="FF0000"/>
        </w:rPr>
      </w:pPr>
      <w:r w:rsidRPr="003C270C">
        <w:rPr>
          <w:rFonts w:ascii="Times New Roman" w:hAnsi="Times New Roman" w:cs="Times New Roman"/>
          <w:bCs/>
        </w:rPr>
        <w:t>Part C: Integrated Bioethics</w:t>
      </w:r>
    </w:p>
    <w:p w:rsidR="001A732A" w:rsidRPr="006035AC" w:rsidRDefault="001A732A" w:rsidP="000F0F3C">
      <w:pPr>
        <w:tabs>
          <w:tab w:val="left" w:pos="4200"/>
        </w:tabs>
        <w:jc w:val="both"/>
        <w:rPr>
          <w:rFonts w:ascii="Times New Roman" w:hAnsi="Times New Roman" w:cs="Times New Roman"/>
          <w:sz w:val="24"/>
          <w:szCs w:val="24"/>
        </w:rPr>
      </w:pPr>
    </w:p>
    <w:p w:rsidR="00266C1C" w:rsidRDefault="00266C1C" w:rsidP="00427E36">
      <w:pPr>
        <w:tabs>
          <w:tab w:val="left" w:pos="4200"/>
        </w:tabs>
        <w:jc w:val="both"/>
        <w:rPr>
          <w:rFonts w:ascii="Times New Roman" w:hAnsi="Times New Roman" w:cs="Times New Roman"/>
          <w:sz w:val="24"/>
          <w:szCs w:val="24"/>
        </w:rPr>
      </w:pPr>
    </w:p>
    <w:p w:rsidR="003C270C" w:rsidRDefault="003C270C" w:rsidP="00427E36">
      <w:pPr>
        <w:tabs>
          <w:tab w:val="left" w:pos="4200"/>
        </w:tabs>
        <w:jc w:val="both"/>
        <w:rPr>
          <w:rFonts w:ascii="Times New Roman" w:hAnsi="Times New Roman" w:cs="Times New Roman"/>
          <w:sz w:val="24"/>
          <w:szCs w:val="24"/>
        </w:rPr>
      </w:pPr>
    </w:p>
    <w:p w:rsidR="003C270C" w:rsidRDefault="003C270C" w:rsidP="00427E36">
      <w:pPr>
        <w:tabs>
          <w:tab w:val="left" w:pos="4200"/>
        </w:tabs>
        <w:jc w:val="both"/>
        <w:rPr>
          <w:rFonts w:ascii="Times New Roman" w:hAnsi="Times New Roman" w:cs="Times New Roman"/>
          <w:sz w:val="24"/>
          <w:szCs w:val="24"/>
        </w:rPr>
      </w:pPr>
    </w:p>
    <w:p w:rsidR="003C270C" w:rsidRDefault="003C270C" w:rsidP="00427E36">
      <w:pPr>
        <w:tabs>
          <w:tab w:val="left" w:pos="4200"/>
        </w:tabs>
        <w:jc w:val="both"/>
        <w:rPr>
          <w:rFonts w:ascii="Times New Roman" w:hAnsi="Times New Roman" w:cs="Times New Roman"/>
          <w:sz w:val="24"/>
          <w:szCs w:val="24"/>
        </w:rPr>
      </w:pPr>
    </w:p>
    <w:p w:rsidR="003C270C" w:rsidRDefault="003C270C" w:rsidP="00427E36">
      <w:pPr>
        <w:tabs>
          <w:tab w:val="left" w:pos="4200"/>
        </w:tabs>
        <w:jc w:val="both"/>
        <w:rPr>
          <w:rFonts w:ascii="Times New Roman" w:hAnsi="Times New Roman" w:cs="Times New Roman"/>
          <w:sz w:val="24"/>
          <w:szCs w:val="24"/>
        </w:rPr>
      </w:pPr>
    </w:p>
    <w:p w:rsidR="003C270C" w:rsidRDefault="003C270C" w:rsidP="00427E36">
      <w:pPr>
        <w:tabs>
          <w:tab w:val="left" w:pos="4200"/>
        </w:tabs>
        <w:jc w:val="both"/>
        <w:rPr>
          <w:rFonts w:ascii="Times New Roman" w:hAnsi="Times New Roman" w:cs="Times New Roman"/>
          <w:sz w:val="24"/>
          <w:szCs w:val="24"/>
        </w:rPr>
      </w:pPr>
    </w:p>
    <w:p w:rsidR="003C270C" w:rsidRDefault="003C270C" w:rsidP="00427E36">
      <w:pPr>
        <w:tabs>
          <w:tab w:val="left" w:pos="4200"/>
        </w:tabs>
        <w:jc w:val="both"/>
        <w:rPr>
          <w:rFonts w:ascii="Times New Roman" w:hAnsi="Times New Roman" w:cs="Times New Roman"/>
          <w:sz w:val="24"/>
          <w:szCs w:val="24"/>
        </w:rPr>
      </w:pPr>
    </w:p>
    <w:p w:rsidR="003C270C" w:rsidRDefault="003C270C" w:rsidP="00427E36">
      <w:pPr>
        <w:tabs>
          <w:tab w:val="left" w:pos="4200"/>
        </w:tabs>
        <w:jc w:val="both"/>
        <w:rPr>
          <w:rFonts w:ascii="Times New Roman" w:hAnsi="Times New Roman" w:cs="Times New Roman"/>
          <w:sz w:val="24"/>
          <w:szCs w:val="24"/>
        </w:rPr>
      </w:pPr>
    </w:p>
    <w:p w:rsidR="003C270C" w:rsidRDefault="003C270C" w:rsidP="00427E36">
      <w:pPr>
        <w:tabs>
          <w:tab w:val="left" w:pos="4200"/>
        </w:tabs>
        <w:jc w:val="both"/>
        <w:rPr>
          <w:rFonts w:ascii="Times New Roman" w:hAnsi="Times New Roman" w:cs="Times New Roman"/>
          <w:sz w:val="24"/>
          <w:szCs w:val="24"/>
        </w:rPr>
      </w:pPr>
    </w:p>
    <w:p w:rsidR="003C270C" w:rsidRDefault="003C270C" w:rsidP="00427E36">
      <w:pPr>
        <w:tabs>
          <w:tab w:val="left" w:pos="4200"/>
        </w:tabs>
        <w:jc w:val="both"/>
        <w:rPr>
          <w:rFonts w:ascii="Times New Roman" w:hAnsi="Times New Roman" w:cs="Times New Roman"/>
          <w:sz w:val="24"/>
          <w:szCs w:val="24"/>
        </w:rPr>
      </w:pPr>
    </w:p>
    <w:p w:rsidR="003C270C" w:rsidRDefault="003C270C" w:rsidP="00427E36">
      <w:pPr>
        <w:tabs>
          <w:tab w:val="left" w:pos="4200"/>
        </w:tabs>
        <w:jc w:val="both"/>
        <w:rPr>
          <w:rFonts w:ascii="Times New Roman" w:hAnsi="Times New Roman" w:cs="Times New Roman"/>
          <w:sz w:val="24"/>
          <w:szCs w:val="24"/>
        </w:rPr>
      </w:pPr>
    </w:p>
    <w:p w:rsidR="003C270C" w:rsidRDefault="003C270C" w:rsidP="00427E36">
      <w:pPr>
        <w:tabs>
          <w:tab w:val="left" w:pos="4200"/>
        </w:tabs>
        <w:jc w:val="both"/>
        <w:rPr>
          <w:rFonts w:ascii="Times New Roman" w:hAnsi="Times New Roman" w:cs="Times New Roman"/>
          <w:sz w:val="24"/>
          <w:szCs w:val="24"/>
        </w:rPr>
      </w:pPr>
    </w:p>
    <w:p w:rsidR="003C270C" w:rsidRDefault="003C270C" w:rsidP="00427E36">
      <w:pPr>
        <w:tabs>
          <w:tab w:val="left" w:pos="4200"/>
        </w:tabs>
        <w:jc w:val="both"/>
        <w:rPr>
          <w:rFonts w:ascii="Times New Roman" w:hAnsi="Times New Roman" w:cs="Times New Roman"/>
          <w:sz w:val="24"/>
          <w:szCs w:val="24"/>
        </w:rPr>
      </w:pPr>
    </w:p>
    <w:p w:rsidR="003C270C" w:rsidRDefault="003C270C" w:rsidP="00427E36">
      <w:pPr>
        <w:tabs>
          <w:tab w:val="left" w:pos="4200"/>
        </w:tabs>
        <w:jc w:val="both"/>
        <w:rPr>
          <w:rFonts w:ascii="Times New Roman" w:hAnsi="Times New Roman" w:cs="Times New Roman"/>
          <w:sz w:val="24"/>
          <w:szCs w:val="24"/>
        </w:rPr>
      </w:pPr>
    </w:p>
    <w:p w:rsidR="003C270C" w:rsidRDefault="003C270C" w:rsidP="003C270C">
      <w:pPr>
        <w:pStyle w:val="Default"/>
        <w:rPr>
          <w:b/>
          <w:bCs/>
          <w:color w:val="FF0000"/>
          <w:sz w:val="28"/>
          <w:szCs w:val="28"/>
        </w:rPr>
      </w:pPr>
      <w:r>
        <w:rPr>
          <w:b/>
          <w:bCs/>
          <w:color w:val="FF0000"/>
          <w:sz w:val="28"/>
          <w:szCs w:val="28"/>
        </w:rPr>
        <w:lastRenderedPageBreak/>
        <w:t>Activities of the student’s wing</w:t>
      </w:r>
    </w:p>
    <w:p w:rsidR="003C270C" w:rsidRDefault="003C270C" w:rsidP="003C270C">
      <w:pPr>
        <w:pStyle w:val="Default"/>
        <w:rPr>
          <w:b/>
          <w:bCs/>
          <w:color w:val="FF0000"/>
          <w:sz w:val="28"/>
          <w:szCs w:val="28"/>
        </w:rPr>
      </w:pPr>
    </w:p>
    <w:p w:rsidR="003C270C" w:rsidRDefault="003C270C" w:rsidP="003C270C">
      <w:pPr>
        <w:pStyle w:val="Default"/>
        <w:numPr>
          <w:ilvl w:val="0"/>
          <w:numId w:val="4"/>
        </w:numPr>
        <w:rPr>
          <w:b/>
          <w:bCs/>
          <w:color w:val="FF0000"/>
          <w:sz w:val="28"/>
          <w:szCs w:val="28"/>
        </w:rPr>
      </w:pPr>
      <w:r>
        <w:rPr>
          <w:b/>
          <w:bCs/>
          <w:color w:val="FF0000"/>
          <w:sz w:val="28"/>
          <w:szCs w:val="28"/>
        </w:rPr>
        <w:t>Essay competition</w:t>
      </w:r>
    </w:p>
    <w:p w:rsidR="003C270C" w:rsidRDefault="003C270C" w:rsidP="003C270C">
      <w:pPr>
        <w:pStyle w:val="Default"/>
        <w:rPr>
          <w:b/>
          <w:bCs/>
          <w:color w:val="FF0000"/>
          <w:sz w:val="28"/>
          <w:szCs w:val="28"/>
        </w:rPr>
      </w:pPr>
    </w:p>
    <w:p w:rsidR="003C270C" w:rsidRDefault="003C270C" w:rsidP="00427E36">
      <w:pPr>
        <w:tabs>
          <w:tab w:val="left" w:pos="4200"/>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14475" cy="1135856"/>
            <wp:effectExtent l="0" t="0" r="0" b="7620"/>
            <wp:docPr id="27" name="Picture 27" descr="C:\Users\user\Desktop\bioethics\essay competition pics\IMG-2017100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bioethics\essay competition pics\IMG-20171004-WA0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4475" cy="1135856"/>
                    </a:xfrm>
                    <a:prstGeom prst="rect">
                      <a:avLst/>
                    </a:prstGeom>
                    <a:noFill/>
                    <a:ln>
                      <a:noFill/>
                    </a:ln>
                  </pic:spPr>
                </pic:pic>
              </a:graphicData>
            </a:graphic>
          </wp:inline>
        </w:drawing>
      </w:r>
    </w:p>
    <w:p w:rsidR="003C270C" w:rsidRDefault="003C270C" w:rsidP="00427E36">
      <w:pPr>
        <w:tabs>
          <w:tab w:val="left" w:pos="4200"/>
        </w:tabs>
        <w:jc w:val="both"/>
        <w:rPr>
          <w:rFonts w:ascii="Times New Roman" w:hAnsi="Times New Roman" w:cs="Times New Roman"/>
          <w:sz w:val="24"/>
          <w:szCs w:val="24"/>
        </w:rPr>
      </w:pPr>
    </w:p>
    <w:p w:rsidR="003C270C" w:rsidRDefault="003C270C" w:rsidP="00427E36">
      <w:pPr>
        <w:tabs>
          <w:tab w:val="left" w:pos="4200"/>
        </w:tabs>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95475" cy="1421606"/>
            <wp:effectExtent l="0" t="0" r="0" b="7620"/>
            <wp:docPr id="28" name="Picture 28" descr="C:\Users\user\Desktop\bioethics\essay competition pics\IMG-201710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bioethics\essay competition pics\IMG-20171004-WA0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5475" cy="1421606"/>
                    </a:xfrm>
                    <a:prstGeom prst="rect">
                      <a:avLst/>
                    </a:prstGeom>
                    <a:noFill/>
                    <a:ln>
                      <a:noFill/>
                    </a:ln>
                  </pic:spPr>
                </pic:pic>
              </a:graphicData>
            </a:graphic>
          </wp:inline>
        </w:drawing>
      </w:r>
    </w:p>
    <w:p w:rsidR="003C270C" w:rsidRDefault="003C270C" w:rsidP="00427E36">
      <w:pPr>
        <w:tabs>
          <w:tab w:val="left" w:pos="4200"/>
        </w:tabs>
        <w:jc w:val="both"/>
        <w:rPr>
          <w:rFonts w:ascii="Times New Roman" w:hAnsi="Times New Roman" w:cs="Times New Roman"/>
          <w:sz w:val="24"/>
          <w:szCs w:val="24"/>
        </w:rPr>
      </w:pPr>
    </w:p>
    <w:p w:rsidR="000E18F7" w:rsidRDefault="003C270C" w:rsidP="000E18F7">
      <w:pPr>
        <w:rPr>
          <w:sz w:val="24"/>
          <w:szCs w:val="24"/>
        </w:rPr>
      </w:pPr>
      <w:r>
        <w:rPr>
          <w:rFonts w:ascii="Times New Roman" w:hAnsi="Times New Roman" w:cs="Times New Roman"/>
          <w:sz w:val="24"/>
          <w:szCs w:val="24"/>
        </w:rPr>
        <w:t xml:space="preserve">An essay competition was organized to celebrated the World Bioethics </w:t>
      </w:r>
      <w:r w:rsidR="000E18F7">
        <w:rPr>
          <w:rFonts w:ascii="Times New Roman" w:hAnsi="Times New Roman" w:cs="Times New Roman"/>
          <w:sz w:val="24"/>
          <w:szCs w:val="24"/>
        </w:rPr>
        <w:t xml:space="preserve">Day 2017 </w:t>
      </w:r>
      <w:r w:rsidR="000E18F7">
        <w:rPr>
          <w:sz w:val="24"/>
          <w:szCs w:val="24"/>
        </w:rPr>
        <w:t>f</w:t>
      </w:r>
      <w:r w:rsidR="000E18F7" w:rsidRPr="00031D15">
        <w:rPr>
          <w:sz w:val="24"/>
          <w:szCs w:val="24"/>
        </w:rPr>
        <w:t>or</w:t>
      </w:r>
      <w:r w:rsidR="000E18F7">
        <w:rPr>
          <w:sz w:val="24"/>
          <w:szCs w:val="24"/>
        </w:rPr>
        <w:t xml:space="preserve"> MBBS, OT, PT, Nursing, PG st</w:t>
      </w:r>
      <w:r w:rsidR="000E18F7">
        <w:rPr>
          <w:sz w:val="24"/>
          <w:szCs w:val="24"/>
        </w:rPr>
        <w:t xml:space="preserve">udents AND all faculty of GSMC on </w:t>
      </w:r>
      <w:r w:rsidR="000E18F7">
        <w:rPr>
          <w:sz w:val="24"/>
          <w:szCs w:val="24"/>
        </w:rPr>
        <w:t>Tuesday, 3</w:t>
      </w:r>
      <w:r w:rsidR="000E18F7" w:rsidRPr="00031D15">
        <w:rPr>
          <w:sz w:val="24"/>
          <w:szCs w:val="24"/>
          <w:vertAlign w:val="superscript"/>
        </w:rPr>
        <w:t>rd</w:t>
      </w:r>
      <w:r w:rsidR="000E18F7">
        <w:rPr>
          <w:sz w:val="24"/>
          <w:szCs w:val="24"/>
        </w:rPr>
        <w:t xml:space="preserve"> October 2017</w:t>
      </w:r>
      <w:r w:rsidR="000E18F7">
        <w:rPr>
          <w:sz w:val="24"/>
          <w:szCs w:val="24"/>
        </w:rPr>
        <w:t xml:space="preserve">. </w:t>
      </w:r>
    </w:p>
    <w:p w:rsidR="000E18F7" w:rsidRDefault="000E18F7" w:rsidP="000E18F7">
      <w:pPr>
        <w:rPr>
          <w:b/>
          <w:sz w:val="24"/>
          <w:szCs w:val="24"/>
          <w:u w:val="single"/>
        </w:rPr>
      </w:pPr>
      <w:r>
        <w:rPr>
          <w:sz w:val="24"/>
          <w:szCs w:val="24"/>
        </w:rPr>
        <w:t xml:space="preserve">                                                  </w:t>
      </w:r>
      <w:r w:rsidRPr="00241D1E">
        <w:rPr>
          <w:b/>
          <w:sz w:val="24"/>
          <w:szCs w:val="24"/>
          <w:u w:val="single"/>
        </w:rPr>
        <w:t>Topics for the essay</w:t>
      </w:r>
    </w:p>
    <w:p w:rsidR="000E18F7" w:rsidRDefault="000E18F7" w:rsidP="000E18F7">
      <w:pPr>
        <w:pStyle w:val="ListParagraph"/>
        <w:numPr>
          <w:ilvl w:val="0"/>
          <w:numId w:val="5"/>
        </w:numPr>
        <w:rPr>
          <w:sz w:val="24"/>
          <w:szCs w:val="24"/>
        </w:rPr>
      </w:pPr>
      <w:r>
        <w:rPr>
          <w:sz w:val="24"/>
          <w:szCs w:val="24"/>
        </w:rPr>
        <w:t>Gender equality.   ‘</w:t>
      </w:r>
      <w:proofErr w:type="spellStart"/>
      <w:r>
        <w:rPr>
          <w:sz w:val="24"/>
          <w:szCs w:val="24"/>
        </w:rPr>
        <w:t>Stree</w:t>
      </w:r>
      <w:proofErr w:type="spellEnd"/>
      <w:r>
        <w:rPr>
          <w:sz w:val="24"/>
          <w:szCs w:val="24"/>
        </w:rPr>
        <w:t xml:space="preserve"> </w:t>
      </w:r>
      <w:proofErr w:type="spellStart"/>
      <w:r>
        <w:rPr>
          <w:sz w:val="24"/>
          <w:szCs w:val="24"/>
        </w:rPr>
        <w:t>purush</w:t>
      </w:r>
      <w:proofErr w:type="spellEnd"/>
      <w:r>
        <w:rPr>
          <w:sz w:val="24"/>
          <w:szCs w:val="24"/>
        </w:rPr>
        <w:t xml:space="preserve"> </w:t>
      </w:r>
      <w:proofErr w:type="spellStart"/>
      <w:r>
        <w:rPr>
          <w:sz w:val="24"/>
          <w:szCs w:val="24"/>
        </w:rPr>
        <w:t>samaanataa</w:t>
      </w:r>
      <w:proofErr w:type="spellEnd"/>
      <w:r>
        <w:rPr>
          <w:sz w:val="24"/>
          <w:szCs w:val="24"/>
        </w:rPr>
        <w:t>’</w:t>
      </w:r>
    </w:p>
    <w:p w:rsidR="000E18F7" w:rsidRDefault="000E18F7" w:rsidP="000E18F7">
      <w:pPr>
        <w:pStyle w:val="ListParagraph"/>
        <w:numPr>
          <w:ilvl w:val="0"/>
          <w:numId w:val="5"/>
        </w:numPr>
        <w:rPr>
          <w:sz w:val="24"/>
          <w:szCs w:val="24"/>
        </w:rPr>
      </w:pPr>
      <w:r>
        <w:rPr>
          <w:sz w:val="24"/>
          <w:szCs w:val="24"/>
        </w:rPr>
        <w:t>Equity for disab</w:t>
      </w:r>
      <w:r w:rsidRPr="00241D1E">
        <w:rPr>
          <w:sz w:val="24"/>
          <w:szCs w:val="24"/>
        </w:rPr>
        <w:t>ilities</w:t>
      </w:r>
      <w:r>
        <w:rPr>
          <w:b/>
          <w:sz w:val="24"/>
          <w:szCs w:val="24"/>
        </w:rPr>
        <w:t xml:space="preserve"> </w:t>
      </w:r>
      <w:r w:rsidRPr="00241D1E">
        <w:rPr>
          <w:sz w:val="24"/>
          <w:szCs w:val="24"/>
        </w:rPr>
        <w:t>– in health care.</w:t>
      </w:r>
      <w:r>
        <w:rPr>
          <w:sz w:val="24"/>
          <w:szCs w:val="24"/>
        </w:rPr>
        <w:t xml:space="preserve">   ‘</w:t>
      </w:r>
      <w:proofErr w:type="spellStart"/>
      <w:r>
        <w:rPr>
          <w:sz w:val="24"/>
          <w:szCs w:val="24"/>
        </w:rPr>
        <w:t>Arogya</w:t>
      </w:r>
      <w:proofErr w:type="spellEnd"/>
      <w:r>
        <w:rPr>
          <w:sz w:val="24"/>
          <w:szCs w:val="24"/>
        </w:rPr>
        <w:t xml:space="preserve"> </w:t>
      </w:r>
      <w:proofErr w:type="spellStart"/>
      <w:r>
        <w:rPr>
          <w:sz w:val="24"/>
          <w:szCs w:val="24"/>
        </w:rPr>
        <w:t>sevaomein</w:t>
      </w:r>
      <w:proofErr w:type="spellEnd"/>
      <w:r>
        <w:rPr>
          <w:sz w:val="24"/>
          <w:szCs w:val="24"/>
        </w:rPr>
        <w:t xml:space="preserve"> </w:t>
      </w:r>
      <w:proofErr w:type="spellStart"/>
      <w:r>
        <w:rPr>
          <w:sz w:val="24"/>
          <w:szCs w:val="24"/>
        </w:rPr>
        <w:t>Divyangonke</w:t>
      </w:r>
      <w:proofErr w:type="spellEnd"/>
      <w:r>
        <w:rPr>
          <w:sz w:val="24"/>
          <w:szCs w:val="24"/>
        </w:rPr>
        <w:t xml:space="preserve"> </w:t>
      </w:r>
      <w:proofErr w:type="spellStart"/>
      <w:r>
        <w:rPr>
          <w:sz w:val="24"/>
          <w:szCs w:val="24"/>
        </w:rPr>
        <w:t>liye</w:t>
      </w:r>
      <w:proofErr w:type="spellEnd"/>
      <w:r>
        <w:rPr>
          <w:sz w:val="24"/>
          <w:szCs w:val="24"/>
        </w:rPr>
        <w:t xml:space="preserve"> </w:t>
      </w:r>
      <w:proofErr w:type="spellStart"/>
      <w:r>
        <w:rPr>
          <w:sz w:val="24"/>
          <w:szCs w:val="24"/>
        </w:rPr>
        <w:t>samabhaav</w:t>
      </w:r>
      <w:proofErr w:type="spellEnd"/>
      <w:r>
        <w:rPr>
          <w:sz w:val="24"/>
          <w:szCs w:val="24"/>
        </w:rPr>
        <w:t xml:space="preserve">’ </w:t>
      </w:r>
    </w:p>
    <w:p w:rsidR="000E18F7" w:rsidRDefault="000E18F7" w:rsidP="000E18F7">
      <w:pPr>
        <w:pStyle w:val="ListParagraph"/>
        <w:numPr>
          <w:ilvl w:val="0"/>
          <w:numId w:val="5"/>
        </w:numPr>
        <w:rPr>
          <w:sz w:val="24"/>
          <w:szCs w:val="24"/>
        </w:rPr>
      </w:pPr>
      <w:r>
        <w:rPr>
          <w:sz w:val="24"/>
          <w:szCs w:val="24"/>
        </w:rPr>
        <w:t>Distributive justice and health care for all.   ‘</w:t>
      </w:r>
      <w:proofErr w:type="spellStart"/>
      <w:r>
        <w:rPr>
          <w:sz w:val="24"/>
          <w:szCs w:val="24"/>
        </w:rPr>
        <w:t>Vitaranatmak</w:t>
      </w:r>
      <w:proofErr w:type="spellEnd"/>
      <w:r>
        <w:rPr>
          <w:sz w:val="24"/>
          <w:szCs w:val="24"/>
        </w:rPr>
        <w:t xml:space="preserve"> </w:t>
      </w:r>
      <w:proofErr w:type="spellStart"/>
      <w:r>
        <w:rPr>
          <w:sz w:val="24"/>
          <w:szCs w:val="24"/>
        </w:rPr>
        <w:t>nyay</w:t>
      </w:r>
      <w:proofErr w:type="spellEnd"/>
      <w:r>
        <w:rPr>
          <w:sz w:val="24"/>
          <w:szCs w:val="24"/>
        </w:rPr>
        <w:t xml:space="preserve"> </w:t>
      </w:r>
      <w:proofErr w:type="spellStart"/>
      <w:r>
        <w:rPr>
          <w:sz w:val="24"/>
          <w:szCs w:val="24"/>
        </w:rPr>
        <w:t>aur</w:t>
      </w:r>
      <w:proofErr w:type="spellEnd"/>
      <w:r>
        <w:rPr>
          <w:sz w:val="24"/>
          <w:szCs w:val="24"/>
        </w:rPr>
        <w:t xml:space="preserve"> </w:t>
      </w:r>
      <w:proofErr w:type="spellStart"/>
      <w:r>
        <w:rPr>
          <w:sz w:val="24"/>
          <w:szCs w:val="24"/>
        </w:rPr>
        <w:t>arogya</w:t>
      </w:r>
      <w:proofErr w:type="spellEnd"/>
      <w:r>
        <w:rPr>
          <w:sz w:val="24"/>
          <w:szCs w:val="24"/>
        </w:rPr>
        <w:t xml:space="preserve"> </w:t>
      </w:r>
      <w:proofErr w:type="spellStart"/>
      <w:r>
        <w:rPr>
          <w:sz w:val="24"/>
          <w:szCs w:val="24"/>
        </w:rPr>
        <w:t>seva</w:t>
      </w:r>
      <w:proofErr w:type="spellEnd"/>
      <w:r>
        <w:rPr>
          <w:sz w:val="24"/>
          <w:szCs w:val="24"/>
        </w:rPr>
        <w:t>’.</w:t>
      </w:r>
    </w:p>
    <w:p w:rsidR="000E18F7" w:rsidRDefault="000E18F7" w:rsidP="000E18F7">
      <w:pPr>
        <w:pStyle w:val="ListParagraph"/>
        <w:numPr>
          <w:ilvl w:val="0"/>
          <w:numId w:val="5"/>
        </w:numPr>
        <w:rPr>
          <w:sz w:val="24"/>
          <w:szCs w:val="24"/>
        </w:rPr>
      </w:pPr>
      <w:r>
        <w:rPr>
          <w:sz w:val="24"/>
          <w:szCs w:val="24"/>
        </w:rPr>
        <w:t>Environmental justice.   ‘</w:t>
      </w:r>
      <w:proofErr w:type="spellStart"/>
      <w:r>
        <w:rPr>
          <w:sz w:val="24"/>
          <w:szCs w:val="24"/>
        </w:rPr>
        <w:t>Paryavaranatmak</w:t>
      </w:r>
      <w:proofErr w:type="spellEnd"/>
      <w:r>
        <w:rPr>
          <w:sz w:val="24"/>
          <w:szCs w:val="24"/>
        </w:rPr>
        <w:t xml:space="preserve"> </w:t>
      </w:r>
      <w:proofErr w:type="spellStart"/>
      <w:r>
        <w:rPr>
          <w:sz w:val="24"/>
          <w:szCs w:val="24"/>
        </w:rPr>
        <w:t>nyay</w:t>
      </w:r>
      <w:proofErr w:type="spellEnd"/>
      <w:r>
        <w:rPr>
          <w:sz w:val="24"/>
          <w:szCs w:val="24"/>
        </w:rPr>
        <w:t xml:space="preserve">’. </w:t>
      </w:r>
    </w:p>
    <w:p w:rsidR="000E18F7" w:rsidRDefault="000E18F7" w:rsidP="000E18F7">
      <w:pPr>
        <w:rPr>
          <w:sz w:val="24"/>
          <w:szCs w:val="24"/>
        </w:rPr>
      </w:pPr>
      <w:r>
        <w:rPr>
          <w:sz w:val="24"/>
          <w:szCs w:val="24"/>
        </w:rPr>
        <w:t xml:space="preserve">A total of </w:t>
      </w:r>
      <w:r w:rsidRPr="000E18F7">
        <w:rPr>
          <w:color w:val="FF0000"/>
          <w:sz w:val="32"/>
          <w:szCs w:val="24"/>
        </w:rPr>
        <w:t xml:space="preserve">XXX </w:t>
      </w:r>
      <w:r>
        <w:rPr>
          <w:sz w:val="24"/>
          <w:szCs w:val="24"/>
        </w:rPr>
        <w:t xml:space="preserve">faculty and students participated in the competition. </w:t>
      </w:r>
    </w:p>
    <w:p w:rsidR="000E18F7" w:rsidRDefault="000E18F7" w:rsidP="000E18F7">
      <w:pPr>
        <w:rPr>
          <w:sz w:val="24"/>
          <w:szCs w:val="24"/>
        </w:rPr>
      </w:pPr>
    </w:p>
    <w:p w:rsidR="000E18F7" w:rsidRDefault="000E18F7" w:rsidP="000E18F7">
      <w:pPr>
        <w:rPr>
          <w:sz w:val="24"/>
          <w:szCs w:val="24"/>
        </w:rPr>
      </w:pPr>
    </w:p>
    <w:p w:rsidR="000E18F7" w:rsidRDefault="000E18F7" w:rsidP="000E18F7">
      <w:pPr>
        <w:rPr>
          <w:sz w:val="24"/>
          <w:szCs w:val="24"/>
        </w:rPr>
      </w:pPr>
    </w:p>
    <w:p w:rsidR="000E18F7" w:rsidRDefault="000E18F7" w:rsidP="000E18F7">
      <w:pPr>
        <w:rPr>
          <w:sz w:val="24"/>
          <w:szCs w:val="24"/>
        </w:rPr>
      </w:pPr>
    </w:p>
    <w:p w:rsidR="000E18F7" w:rsidRDefault="000E18F7" w:rsidP="000E18F7">
      <w:pPr>
        <w:pStyle w:val="ListParagraph"/>
        <w:numPr>
          <w:ilvl w:val="0"/>
          <w:numId w:val="4"/>
        </w:numPr>
        <w:rPr>
          <w:color w:val="FF0000"/>
          <w:sz w:val="32"/>
          <w:szCs w:val="24"/>
        </w:rPr>
      </w:pPr>
      <w:r w:rsidRPr="000E18F7">
        <w:rPr>
          <w:color w:val="FF0000"/>
          <w:sz w:val="32"/>
          <w:szCs w:val="24"/>
        </w:rPr>
        <w:lastRenderedPageBreak/>
        <w:t>Poster Competition</w:t>
      </w:r>
    </w:p>
    <w:p w:rsidR="000E18F7" w:rsidRDefault="000E18F7" w:rsidP="000E18F7">
      <w:pPr>
        <w:rPr>
          <w:color w:val="FF0000"/>
          <w:sz w:val="32"/>
          <w:szCs w:val="24"/>
        </w:rPr>
      </w:pPr>
      <w:r>
        <w:rPr>
          <w:noProof/>
          <w:color w:val="FF0000"/>
          <w:sz w:val="32"/>
          <w:szCs w:val="24"/>
        </w:rPr>
        <w:drawing>
          <wp:inline distT="0" distB="0" distL="0" distR="0">
            <wp:extent cx="1809750" cy="1357313"/>
            <wp:effectExtent l="0" t="0" r="0" b="0"/>
            <wp:docPr id="29" name="Picture 29" descr="C:\Users\user\AppData\Local\Temp\Rar$DIa0.137\IMG-20171006-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Temp\Rar$DIa0.137\IMG-20171006-WA00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0" cy="1357313"/>
                    </a:xfrm>
                    <a:prstGeom prst="rect">
                      <a:avLst/>
                    </a:prstGeom>
                    <a:noFill/>
                    <a:ln>
                      <a:noFill/>
                    </a:ln>
                  </pic:spPr>
                </pic:pic>
              </a:graphicData>
            </a:graphic>
          </wp:inline>
        </w:drawing>
      </w:r>
    </w:p>
    <w:p w:rsidR="000E18F7" w:rsidRDefault="000E18F7" w:rsidP="000E18F7">
      <w:pPr>
        <w:rPr>
          <w:color w:val="FF0000"/>
          <w:sz w:val="32"/>
          <w:szCs w:val="24"/>
        </w:rPr>
      </w:pPr>
    </w:p>
    <w:p w:rsidR="000E18F7" w:rsidRPr="000E18F7" w:rsidRDefault="000E18F7" w:rsidP="000E18F7">
      <w:pPr>
        <w:rPr>
          <w:color w:val="FF0000"/>
          <w:sz w:val="32"/>
          <w:szCs w:val="24"/>
        </w:rPr>
      </w:pPr>
      <w:r>
        <w:rPr>
          <w:noProof/>
          <w:color w:val="FF0000"/>
          <w:sz w:val="32"/>
          <w:szCs w:val="24"/>
        </w:rPr>
        <w:drawing>
          <wp:inline distT="0" distB="0" distL="0" distR="0">
            <wp:extent cx="1809750" cy="1357313"/>
            <wp:effectExtent l="0" t="0" r="0" b="0"/>
            <wp:docPr id="30" name="Picture 30" descr="C:\Users\user\AppData\Local\Temp\Rar$DIa0.668\IMG-20171006-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Temp\Rar$DIa0.668\IMG-20171006-WA00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1867" cy="1358901"/>
                    </a:xfrm>
                    <a:prstGeom prst="rect">
                      <a:avLst/>
                    </a:prstGeom>
                    <a:noFill/>
                    <a:ln>
                      <a:noFill/>
                    </a:ln>
                  </pic:spPr>
                </pic:pic>
              </a:graphicData>
            </a:graphic>
          </wp:inline>
        </w:drawing>
      </w:r>
    </w:p>
    <w:p w:rsidR="000E18F7" w:rsidRDefault="000E18F7" w:rsidP="000E18F7">
      <w:pPr>
        <w:pStyle w:val="ListParagraph"/>
        <w:rPr>
          <w:sz w:val="24"/>
          <w:szCs w:val="24"/>
        </w:rPr>
      </w:pPr>
    </w:p>
    <w:p w:rsidR="000E18F7" w:rsidRPr="000E18F7" w:rsidRDefault="000E18F7" w:rsidP="000E18F7">
      <w:pPr>
        <w:pStyle w:val="ListParagraph"/>
        <w:rPr>
          <w:sz w:val="24"/>
          <w:szCs w:val="24"/>
        </w:rPr>
      </w:pPr>
      <w:r>
        <w:rPr>
          <w:noProof/>
          <w:sz w:val="24"/>
          <w:szCs w:val="24"/>
        </w:rPr>
        <w:drawing>
          <wp:inline distT="0" distB="0" distL="0" distR="0">
            <wp:extent cx="1524000" cy="1143000"/>
            <wp:effectExtent l="0" t="0" r="0" b="0"/>
            <wp:docPr id="31" name="Picture 31" descr="C:\Users\user\AppData\Local\Temp\Rar$DIa0.162\IMG-20171006-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Temp\Rar$DIa0.162\IMG-20171006-WA00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3C270C" w:rsidRDefault="003C270C" w:rsidP="00427E36">
      <w:pPr>
        <w:tabs>
          <w:tab w:val="left" w:pos="4200"/>
        </w:tabs>
        <w:jc w:val="both"/>
        <w:rPr>
          <w:rFonts w:ascii="Times New Roman" w:hAnsi="Times New Roman" w:cs="Times New Roman"/>
          <w:sz w:val="24"/>
          <w:szCs w:val="24"/>
        </w:rPr>
      </w:pPr>
    </w:p>
    <w:p w:rsidR="000E18F7" w:rsidRDefault="000E18F7" w:rsidP="000E18F7">
      <w:pPr>
        <w:spacing w:line="264" w:lineRule="auto"/>
        <w:jc w:val="both"/>
        <w:rPr>
          <w:rFonts w:ascii="Times New Roman" w:hAnsi="Times New Roman" w:cs="Times New Roman"/>
          <w:sz w:val="24"/>
          <w:szCs w:val="24"/>
        </w:rPr>
      </w:pPr>
      <w:r w:rsidRPr="000E18F7">
        <w:rPr>
          <w:rFonts w:ascii="Times New Roman" w:hAnsi="Times New Roman" w:cs="Times New Roman"/>
          <w:sz w:val="24"/>
          <w:szCs w:val="24"/>
        </w:rPr>
        <w:t xml:space="preserve">Blending with the theme of World Bioethics Day 2017 – “Equality, Justice and Equity”, the GSMC MUHS UNESCO Bioethics unit held a poster competition for all </w:t>
      </w:r>
      <w:r w:rsidRPr="000E18F7">
        <w:rPr>
          <w:rFonts w:ascii="Times New Roman" w:hAnsi="Times New Roman" w:cs="Times New Roman"/>
          <w:bCs/>
          <w:sz w:val="24"/>
          <w:szCs w:val="24"/>
        </w:rPr>
        <w:t xml:space="preserve">Undergraduates </w:t>
      </w:r>
      <w:r w:rsidRPr="000E18F7">
        <w:rPr>
          <w:rFonts w:ascii="Times New Roman" w:hAnsi="Times New Roman" w:cs="Times New Roman"/>
          <w:sz w:val="24"/>
          <w:szCs w:val="24"/>
        </w:rPr>
        <w:t>(MBBS, PT, OT and NURSING),</w:t>
      </w:r>
      <w:r w:rsidRPr="000E18F7">
        <w:rPr>
          <w:rFonts w:ascii="Times New Roman" w:hAnsi="Times New Roman" w:cs="Times New Roman"/>
          <w:bCs/>
          <w:sz w:val="24"/>
          <w:szCs w:val="24"/>
        </w:rPr>
        <w:t xml:space="preserve"> Interns</w:t>
      </w:r>
      <w:r w:rsidRPr="000E18F7">
        <w:rPr>
          <w:rFonts w:ascii="Times New Roman" w:hAnsi="Times New Roman" w:cs="Times New Roman"/>
          <w:sz w:val="24"/>
          <w:szCs w:val="24"/>
        </w:rPr>
        <w:t xml:space="preserve">, </w:t>
      </w:r>
      <w:r w:rsidRPr="000E18F7">
        <w:rPr>
          <w:rFonts w:ascii="Times New Roman" w:hAnsi="Times New Roman" w:cs="Times New Roman"/>
          <w:bCs/>
          <w:sz w:val="24"/>
          <w:szCs w:val="24"/>
        </w:rPr>
        <w:t xml:space="preserve">Postgraduates </w:t>
      </w:r>
      <w:r w:rsidRPr="000E18F7">
        <w:rPr>
          <w:rFonts w:ascii="Times New Roman" w:hAnsi="Times New Roman" w:cs="Times New Roman"/>
          <w:sz w:val="24"/>
          <w:szCs w:val="24"/>
        </w:rPr>
        <w:t>(all disciplines),</w:t>
      </w:r>
      <w:r w:rsidRPr="000E18F7">
        <w:rPr>
          <w:rFonts w:ascii="Times New Roman" w:hAnsi="Times New Roman" w:cs="Times New Roman"/>
          <w:bCs/>
          <w:sz w:val="24"/>
          <w:szCs w:val="24"/>
        </w:rPr>
        <w:t xml:space="preserve"> </w:t>
      </w:r>
      <w:r w:rsidRPr="000E18F7">
        <w:rPr>
          <w:rFonts w:ascii="Times New Roman" w:hAnsi="Times New Roman" w:cs="Times New Roman"/>
          <w:sz w:val="24"/>
          <w:szCs w:val="24"/>
        </w:rPr>
        <w:t>Faculty &amp;</w:t>
      </w:r>
      <w:r w:rsidRPr="000E18F7">
        <w:rPr>
          <w:rFonts w:ascii="Times New Roman" w:hAnsi="Times New Roman" w:cs="Times New Roman"/>
          <w:bCs/>
          <w:sz w:val="24"/>
          <w:szCs w:val="24"/>
        </w:rPr>
        <w:t xml:space="preserve"> </w:t>
      </w:r>
      <w:r w:rsidRPr="000E18F7">
        <w:rPr>
          <w:rFonts w:ascii="Times New Roman" w:hAnsi="Times New Roman" w:cs="Times New Roman"/>
          <w:sz w:val="24"/>
          <w:szCs w:val="24"/>
        </w:rPr>
        <w:t>S</w:t>
      </w:r>
      <w:r w:rsidRPr="000E18F7">
        <w:rPr>
          <w:rFonts w:ascii="Times New Roman" w:hAnsi="Times New Roman" w:cs="Times New Roman"/>
          <w:sz w:val="24"/>
          <w:szCs w:val="24"/>
        </w:rPr>
        <w:t>eth</w:t>
      </w:r>
      <w:r w:rsidRPr="000E18F7">
        <w:rPr>
          <w:rFonts w:ascii="Times New Roman" w:hAnsi="Times New Roman" w:cs="Times New Roman"/>
          <w:sz w:val="24"/>
          <w:szCs w:val="24"/>
        </w:rPr>
        <w:t xml:space="preserve"> GSMC and KEMH employees. </w:t>
      </w:r>
      <w:r w:rsidRPr="000E18F7">
        <w:rPr>
          <w:rFonts w:ascii="Times New Roman" w:hAnsi="Times New Roman" w:cs="Times New Roman"/>
          <w:sz w:val="24"/>
          <w:szCs w:val="24"/>
        </w:rPr>
        <w:t xml:space="preserve">A total of 59 participants submitted the posters which were judged by Dr. </w:t>
      </w:r>
      <w:proofErr w:type="spellStart"/>
      <w:proofErr w:type="gramStart"/>
      <w:r w:rsidRPr="000E18F7">
        <w:rPr>
          <w:rFonts w:ascii="Times New Roman" w:hAnsi="Times New Roman" w:cs="Times New Roman"/>
          <w:sz w:val="24"/>
          <w:szCs w:val="24"/>
        </w:rPr>
        <w:t>kamaxi</w:t>
      </w:r>
      <w:proofErr w:type="spellEnd"/>
      <w:proofErr w:type="gramEnd"/>
      <w:r w:rsidRPr="000E18F7">
        <w:rPr>
          <w:rFonts w:ascii="Times New Roman" w:hAnsi="Times New Roman" w:cs="Times New Roman"/>
          <w:sz w:val="24"/>
          <w:szCs w:val="24"/>
        </w:rPr>
        <w:t xml:space="preserve"> </w:t>
      </w:r>
      <w:proofErr w:type="spellStart"/>
      <w:r w:rsidRPr="000E18F7">
        <w:rPr>
          <w:rFonts w:ascii="Times New Roman" w:hAnsi="Times New Roman" w:cs="Times New Roman"/>
          <w:sz w:val="24"/>
          <w:szCs w:val="24"/>
        </w:rPr>
        <w:t>Bhate</w:t>
      </w:r>
      <w:proofErr w:type="spellEnd"/>
      <w:r w:rsidRPr="000E18F7">
        <w:rPr>
          <w:rFonts w:ascii="Times New Roman" w:hAnsi="Times New Roman" w:cs="Times New Roman"/>
          <w:sz w:val="24"/>
          <w:szCs w:val="24"/>
        </w:rPr>
        <w:t xml:space="preserve">, Dr. Y. B. </w:t>
      </w:r>
      <w:proofErr w:type="spellStart"/>
      <w:r w:rsidRPr="000E18F7">
        <w:rPr>
          <w:rFonts w:ascii="Times New Roman" w:hAnsi="Times New Roman" w:cs="Times New Roman"/>
          <w:sz w:val="24"/>
          <w:szCs w:val="24"/>
        </w:rPr>
        <w:t>Chavan</w:t>
      </w:r>
      <w:proofErr w:type="spellEnd"/>
      <w:r w:rsidRPr="000E18F7">
        <w:rPr>
          <w:rFonts w:ascii="Times New Roman" w:hAnsi="Times New Roman" w:cs="Times New Roman"/>
          <w:sz w:val="24"/>
          <w:szCs w:val="24"/>
        </w:rPr>
        <w:t xml:space="preserve"> and Mrs. Swati </w:t>
      </w:r>
      <w:proofErr w:type="spellStart"/>
      <w:r w:rsidRPr="000E18F7">
        <w:rPr>
          <w:rFonts w:ascii="Times New Roman" w:hAnsi="Times New Roman" w:cs="Times New Roman"/>
          <w:sz w:val="24"/>
          <w:szCs w:val="24"/>
        </w:rPr>
        <w:t>Bhide</w:t>
      </w:r>
      <w:proofErr w:type="spellEnd"/>
      <w:r w:rsidRPr="000E18F7">
        <w:rPr>
          <w:rFonts w:ascii="Times New Roman" w:hAnsi="Times New Roman" w:cs="Times New Roman"/>
          <w:sz w:val="24"/>
          <w:szCs w:val="24"/>
        </w:rPr>
        <w:t xml:space="preserve">. </w:t>
      </w:r>
    </w:p>
    <w:p w:rsidR="000E18F7" w:rsidRPr="00D33CA7" w:rsidRDefault="00D33CA7" w:rsidP="00D33CA7">
      <w:pPr>
        <w:pStyle w:val="ListParagraph"/>
        <w:numPr>
          <w:ilvl w:val="0"/>
          <w:numId w:val="4"/>
        </w:numPr>
        <w:rPr>
          <w:color w:val="FF0000"/>
          <w:sz w:val="32"/>
          <w:szCs w:val="24"/>
        </w:rPr>
      </w:pPr>
      <w:r>
        <w:rPr>
          <w:color w:val="FF0000"/>
          <w:sz w:val="32"/>
          <w:szCs w:val="24"/>
        </w:rPr>
        <w:t>Other activities</w:t>
      </w:r>
    </w:p>
    <w:p w:rsidR="000E18F7" w:rsidRPr="000F0F3C" w:rsidRDefault="00D33CA7" w:rsidP="00D33CA7">
      <w:pPr>
        <w:spacing w:line="264" w:lineRule="auto"/>
        <w:jc w:val="both"/>
        <w:rPr>
          <w:rFonts w:ascii="Times New Roman" w:hAnsi="Times New Roman" w:cs="Times New Roman"/>
          <w:sz w:val="24"/>
          <w:szCs w:val="24"/>
        </w:rPr>
      </w:pPr>
      <w:r w:rsidRPr="000E18F7">
        <w:rPr>
          <w:rFonts w:ascii="Times New Roman" w:hAnsi="Times New Roman" w:cs="Times New Roman"/>
          <w:sz w:val="24"/>
          <w:szCs w:val="24"/>
        </w:rPr>
        <w:t>Blending with the theme of World Bioethics Day 2017 – “Equality, Justice and Equity”, the GSMC MUHS UNESCO Bioethics unit</w:t>
      </w:r>
      <w:r>
        <w:rPr>
          <w:rFonts w:ascii="Times New Roman" w:hAnsi="Times New Roman" w:cs="Times New Roman"/>
          <w:sz w:val="24"/>
          <w:szCs w:val="24"/>
        </w:rPr>
        <w:t xml:space="preserve"> also organized a Short film making and skit competition for students of MCGM medical colleges. </w:t>
      </w:r>
      <w:proofErr w:type="spellStart"/>
      <w:r>
        <w:rPr>
          <w:rFonts w:ascii="Times New Roman" w:hAnsi="Times New Roman" w:cs="Times New Roman"/>
          <w:sz w:val="24"/>
          <w:szCs w:val="24"/>
        </w:rPr>
        <w:t>Ebate</w:t>
      </w:r>
      <w:proofErr w:type="spellEnd"/>
      <w:r>
        <w:rPr>
          <w:rFonts w:ascii="Times New Roman" w:hAnsi="Times New Roman" w:cs="Times New Roman"/>
          <w:sz w:val="24"/>
          <w:szCs w:val="24"/>
        </w:rPr>
        <w:t xml:space="preserve"> – the ethics debate was also conducted for all undergraduate students of Seth GSMC &amp; KEMH.  </w:t>
      </w:r>
      <w:bookmarkStart w:id="0" w:name="_GoBack"/>
      <w:bookmarkEnd w:id="0"/>
    </w:p>
    <w:sectPr w:rsidR="000E18F7" w:rsidRPr="000F0F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31D95"/>
    <w:multiLevelType w:val="hybridMultilevel"/>
    <w:tmpl w:val="AE64B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2E727A"/>
    <w:multiLevelType w:val="hybridMultilevel"/>
    <w:tmpl w:val="55644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F0661AD"/>
    <w:multiLevelType w:val="multilevel"/>
    <w:tmpl w:val="06CCF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EEB2371"/>
    <w:multiLevelType w:val="hybridMultilevel"/>
    <w:tmpl w:val="6E8A0CFE"/>
    <w:lvl w:ilvl="0" w:tplc="15802240">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5F546AEB"/>
    <w:multiLevelType w:val="hybridMultilevel"/>
    <w:tmpl w:val="AE64B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02B13A9"/>
    <w:multiLevelType w:val="hybridMultilevel"/>
    <w:tmpl w:val="D6C61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DB5"/>
    <w:rsid w:val="000E18F7"/>
    <w:rsid w:val="000F0F3C"/>
    <w:rsid w:val="001A732A"/>
    <w:rsid w:val="00266C1C"/>
    <w:rsid w:val="003C270C"/>
    <w:rsid w:val="00427E36"/>
    <w:rsid w:val="006035AC"/>
    <w:rsid w:val="00AB0783"/>
    <w:rsid w:val="00B67D84"/>
    <w:rsid w:val="00CB6EBA"/>
    <w:rsid w:val="00D33CA7"/>
    <w:rsid w:val="00D63C9A"/>
    <w:rsid w:val="00E55937"/>
    <w:rsid w:val="00E55DB5"/>
    <w:rsid w:val="00FE7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6EB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B6EBA"/>
    <w:rPr>
      <w:rFonts w:ascii="Times New Roman" w:eastAsia="Times New Roman" w:hAnsi="Times New Roman" w:cs="Times New Roman"/>
      <w:b/>
      <w:bCs/>
      <w:sz w:val="36"/>
      <w:szCs w:val="36"/>
    </w:rPr>
  </w:style>
  <w:style w:type="character" w:styleId="Strong">
    <w:name w:val="Strong"/>
    <w:basedOn w:val="DefaultParagraphFont"/>
    <w:uiPriority w:val="22"/>
    <w:qFormat/>
    <w:rsid w:val="00CB6EBA"/>
    <w:rPr>
      <w:b/>
      <w:bCs/>
    </w:rPr>
  </w:style>
  <w:style w:type="paragraph" w:styleId="NormalWeb">
    <w:name w:val="Normal (Web)"/>
    <w:basedOn w:val="Normal"/>
    <w:uiPriority w:val="99"/>
    <w:unhideWhenUsed/>
    <w:rsid w:val="00CB6EB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B6EBA"/>
    <w:rPr>
      <w:i/>
      <w:iCs/>
    </w:rPr>
  </w:style>
  <w:style w:type="paragraph" w:styleId="ListParagraph">
    <w:name w:val="List Paragraph"/>
    <w:basedOn w:val="Normal"/>
    <w:uiPriority w:val="34"/>
    <w:qFormat/>
    <w:rsid w:val="00CB6EBA"/>
    <w:pPr>
      <w:ind w:left="720"/>
      <w:contextualSpacing/>
    </w:pPr>
  </w:style>
  <w:style w:type="table" w:styleId="TableGrid">
    <w:name w:val="Table Grid"/>
    <w:basedOn w:val="TableNormal"/>
    <w:uiPriority w:val="59"/>
    <w:rsid w:val="00427E36"/>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7E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E36"/>
    <w:rPr>
      <w:rFonts w:ascii="Tahoma" w:hAnsi="Tahoma" w:cs="Tahoma"/>
      <w:sz w:val="16"/>
      <w:szCs w:val="16"/>
    </w:rPr>
  </w:style>
  <w:style w:type="paragraph" w:customStyle="1" w:styleId="Default">
    <w:name w:val="Default"/>
    <w:rsid w:val="006035AC"/>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6EB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B6EBA"/>
    <w:rPr>
      <w:rFonts w:ascii="Times New Roman" w:eastAsia="Times New Roman" w:hAnsi="Times New Roman" w:cs="Times New Roman"/>
      <w:b/>
      <w:bCs/>
      <w:sz w:val="36"/>
      <w:szCs w:val="36"/>
    </w:rPr>
  </w:style>
  <w:style w:type="character" w:styleId="Strong">
    <w:name w:val="Strong"/>
    <w:basedOn w:val="DefaultParagraphFont"/>
    <w:uiPriority w:val="22"/>
    <w:qFormat/>
    <w:rsid w:val="00CB6EBA"/>
    <w:rPr>
      <w:b/>
      <w:bCs/>
    </w:rPr>
  </w:style>
  <w:style w:type="paragraph" w:styleId="NormalWeb">
    <w:name w:val="Normal (Web)"/>
    <w:basedOn w:val="Normal"/>
    <w:uiPriority w:val="99"/>
    <w:unhideWhenUsed/>
    <w:rsid w:val="00CB6EB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B6EBA"/>
    <w:rPr>
      <w:i/>
      <w:iCs/>
    </w:rPr>
  </w:style>
  <w:style w:type="paragraph" w:styleId="ListParagraph">
    <w:name w:val="List Paragraph"/>
    <w:basedOn w:val="Normal"/>
    <w:uiPriority w:val="34"/>
    <w:qFormat/>
    <w:rsid w:val="00CB6EBA"/>
    <w:pPr>
      <w:ind w:left="720"/>
      <w:contextualSpacing/>
    </w:pPr>
  </w:style>
  <w:style w:type="table" w:styleId="TableGrid">
    <w:name w:val="Table Grid"/>
    <w:basedOn w:val="TableNormal"/>
    <w:uiPriority w:val="59"/>
    <w:rsid w:val="00427E36"/>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7E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E36"/>
    <w:rPr>
      <w:rFonts w:ascii="Tahoma" w:hAnsi="Tahoma" w:cs="Tahoma"/>
      <w:sz w:val="16"/>
      <w:szCs w:val="16"/>
    </w:rPr>
  </w:style>
  <w:style w:type="paragraph" w:customStyle="1" w:styleId="Default">
    <w:name w:val="Default"/>
    <w:rsid w:val="006035A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677004">
      <w:bodyDiv w:val="1"/>
      <w:marLeft w:val="0"/>
      <w:marRight w:val="0"/>
      <w:marTop w:val="0"/>
      <w:marBottom w:val="0"/>
      <w:divBdr>
        <w:top w:val="none" w:sz="0" w:space="0" w:color="auto"/>
        <w:left w:val="none" w:sz="0" w:space="0" w:color="auto"/>
        <w:bottom w:val="none" w:sz="0" w:space="0" w:color="auto"/>
        <w:right w:val="none" w:sz="0" w:space="0" w:color="auto"/>
      </w:divBdr>
      <w:divsChild>
        <w:div w:id="1409156338">
          <w:marLeft w:val="75"/>
          <w:marRight w:val="75"/>
          <w:marTop w:val="75"/>
          <w:marBottom w:val="75"/>
          <w:divBdr>
            <w:top w:val="single" w:sz="6" w:space="4" w:color="E5E5C8"/>
            <w:left w:val="single" w:sz="6" w:space="4" w:color="E5E5C8"/>
            <w:bottom w:val="single" w:sz="6" w:space="4" w:color="E5E5C8"/>
            <w:right w:val="single" w:sz="6" w:space="4" w:color="E5E5C8"/>
          </w:divBdr>
        </w:div>
        <w:div w:id="1027679440">
          <w:marLeft w:val="75"/>
          <w:marRight w:val="75"/>
          <w:marTop w:val="75"/>
          <w:marBottom w:val="75"/>
          <w:divBdr>
            <w:top w:val="single" w:sz="6" w:space="4" w:color="E5E5C8"/>
            <w:left w:val="single" w:sz="6" w:space="4" w:color="E5E5C8"/>
            <w:bottom w:val="single" w:sz="6" w:space="4" w:color="E5E5C8"/>
            <w:right w:val="single" w:sz="6" w:space="4" w:color="E5E5C8"/>
          </w:divBdr>
        </w:div>
      </w:divsChild>
    </w:div>
    <w:div w:id="1741638695">
      <w:bodyDiv w:val="1"/>
      <w:marLeft w:val="0"/>
      <w:marRight w:val="0"/>
      <w:marTop w:val="0"/>
      <w:marBottom w:val="0"/>
      <w:divBdr>
        <w:top w:val="none" w:sz="0" w:space="0" w:color="auto"/>
        <w:left w:val="none" w:sz="0" w:space="0" w:color="auto"/>
        <w:bottom w:val="none" w:sz="0" w:space="0" w:color="auto"/>
        <w:right w:val="none" w:sz="0" w:space="0" w:color="auto"/>
      </w:divBdr>
    </w:div>
    <w:div w:id="1887988056">
      <w:bodyDiv w:val="1"/>
      <w:marLeft w:val="0"/>
      <w:marRight w:val="0"/>
      <w:marTop w:val="0"/>
      <w:marBottom w:val="0"/>
      <w:divBdr>
        <w:top w:val="none" w:sz="0" w:space="0" w:color="auto"/>
        <w:left w:val="none" w:sz="0" w:space="0" w:color="auto"/>
        <w:bottom w:val="none" w:sz="0" w:space="0" w:color="auto"/>
        <w:right w:val="none" w:sz="0" w:space="0" w:color="auto"/>
      </w:divBdr>
    </w:div>
    <w:div w:id="209659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12</Pages>
  <Words>1528</Words>
  <Characters>8712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cp:revision>
  <dcterms:created xsi:type="dcterms:W3CDTF">2017-10-06T16:00:00Z</dcterms:created>
  <dcterms:modified xsi:type="dcterms:W3CDTF">2017-10-06T17:35:00Z</dcterms:modified>
</cp:coreProperties>
</file>